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A416D" w14:textId="77777777" w:rsidR="00CD14A7" w:rsidRDefault="00FD3AA5">
      <w:pPr>
        <w:pBdr>
          <w:top w:val="none" w:sz="0" w:space="0" w:color="000000"/>
          <w:left w:val="none" w:sz="0" w:space="0" w:color="000000"/>
          <w:bottom w:val="none" w:sz="0" w:space="0" w:color="000000"/>
          <w:right w:val="none" w:sz="0" w:space="0" w:color="000000"/>
          <w:between w:val="none" w:sz="0" w:space="0" w:color="000000"/>
        </w:pBdr>
        <w:spacing w:line="240" w:lineRule="auto"/>
        <w:jc w:val="right"/>
        <w:rPr>
          <w:rFonts w:ascii="Avenir" w:eastAsia="Avenir" w:hAnsi="Avenir" w:cs="Avenir"/>
          <w:b/>
          <w:color w:val="999999"/>
          <w:sz w:val="20"/>
          <w:szCs w:val="20"/>
        </w:rPr>
      </w:pPr>
      <w:r>
        <w:rPr>
          <w:rFonts w:ascii="Avenir" w:eastAsia="Avenir" w:hAnsi="Avenir" w:cs="Avenir"/>
          <w:b/>
          <w:noProof/>
          <w:color w:val="999999"/>
          <w:sz w:val="20"/>
          <w:szCs w:val="20"/>
        </w:rPr>
        <w:drawing>
          <wp:anchor distT="57150" distB="57150" distL="57150" distR="57150" simplePos="0" relativeHeight="251658240" behindDoc="0" locked="0" layoutInCell="1" hidden="0" allowOverlap="1" wp14:anchorId="2C6A41C7" wp14:editId="2C6A41C8">
            <wp:simplePos x="0" y="0"/>
            <wp:positionH relativeFrom="page">
              <wp:posOffset>914400</wp:posOffset>
            </wp:positionH>
            <wp:positionV relativeFrom="page">
              <wp:posOffset>647700</wp:posOffset>
            </wp:positionV>
            <wp:extent cx="1987550" cy="986790"/>
            <wp:effectExtent l="0" t="0" r="0" b="0"/>
            <wp:wrapSquare wrapText="bothSides" distT="57150" distB="57150" distL="57150" distR="57150"/>
            <wp:docPr id="1"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sign&#10;&#10;Description automatically generated"/>
                    <pic:cNvPicPr preferRelativeResize="0"/>
                  </pic:nvPicPr>
                  <pic:blipFill>
                    <a:blip r:embed="rId5"/>
                    <a:srcRect/>
                    <a:stretch>
                      <a:fillRect/>
                    </a:stretch>
                  </pic:blipFill>
                  <pic:spPr>
                    <a:xfrm>
                      <a:off x="0" y="0"/>
                      <a:ext cx="1987550" cy="986790"/>
                    </a:xfrm>
                    <a:prstGeom prst="rect">
                      <a:avLst/>
                    </a:prstGeom>
                    <a:ln/>
                  </pic:spPr>
                </pic:pic>
              </a:graphicData>
            </a:graphic>
          </wp:anchor>
        </w:drawing>
      </w:r>
      <w:r>
        <w:rPr>
          <w:rFonts w:ascii="Avenir" w:eastAsia="Avenir" w:hAnsi="Avenir" w:cs="Avenir"/>
          <w:b/>
          <w:color w:val="999999"/>
          <w:sz w:val="20"/>
          <w:szCs w:val="20"/>
        </w:rPr>
        <w:t>FOR IMMEDIATE RELEASE</w:t>
      </w:r>
    </w:p>
    <w:p w14:paraId="2C6A416E" w14:textId="77777777" w:rsidR="00CD14A7" w:rsidRDefault="00FD3AA5">
      <w:pPr>
        <w:pBdr>
          <w:top w:val="none" w:sz="0" w:space="0" w:color="000000"/>
          <w:left w:val="none" w:sz="0" w:space="0" w:color="000000"/>
          <w:bottom w:val="none" w:sz="0" w:space="0" w:color="000000"/>
          <w:right w:val="none" w:sz="0" w:space="0" w:color="000000"/>
          <w:between w:val="none" w:sz="0" w:space="0" w:color="000000"/>
        </w:pBdr>
        <w:spacing w:line="240" w:lineRule="auto"/>
        <w:jc w:val="right"/>
        <w:rPr>
          <w:rFonts w:ascii="Avenir" w:eastAsia="Avenir" w:hAnsi="Avenir" w:cs="Avenir"/>
          <w:color w:val="999999"/>
          <w:sz w:val="20"/>
          <w:szCs w:val="20"/>
        </w:rPr>
      </w:pPr>
      <w:r>
        <w:rPr>
          <w:rFonts w:ascii="Avenir" w:eastAsia="Avenir" w:hAnsi="Avenir" w:cs="Avenir"/>
          <w:b/>
          <w:color w:val="999999"/>
          <w:sz w:val="20"/>
          <w:szCs w:val="20"/>
        </w:rPr>
        <w:t xml:space="preserve">Media Contact: </w:t>
      </w:r>
      <w:r>
        <w:rPr>
          <w:rFonts w:ascii="Avenir" w:eastAsia="Avenir" w:hAnsi="Avenir" w:cs="Avenir"/>
          <w:color w:val="999999"/>
          <w:sz w:val="20"/>
          <w:szCs w:val="20"/>
        </w:rPr>
        <w:t>Emily Willette</w:t>
      </w:r>
    </w:p>
    <w:p w14:paraId="2C6A416F" w14:textId="77777777" w:rsidR="00CD14A7" w:rsidRDefault="00FD3AA5">
      <w:pPr>
        <w:pBdr>
          <w:top w:val="none" w:sz="0" w:space="0" w:color="000000"/>
          <w:left w:val="none" w:sz="0" w:space="0" w:color="000000"/>
          <w:bottom w:val="none" w:sz="0" w:space="0" w:color="000000"/>
          <w:right w:val="none" w:sz="0" w:space="0" w:color="000000"/>
          <w:between w:val="none" w:sz="0" w:space="0" w:color="000000"/>
        </w:pBdr>
        <w:spacing w:line="240" w:lineRule="auto"/>
        <w:jc w:val="right"/>
        <w:rPr>
          <w:rFonts w:ascii="Avenir" w:eastAsia="Avenir" w:hAnsi="Avenir" w:cs="Avenir"/>
          <w:color w:val="999999"/>
          <w:sz w:val="20"/>
          <w:szCs w:val="20"/>
        </w:rPr>
      </w:pPr>
      <w:r>
        <w:rPr>
          <w:rFonts w:ascii="Avenir" w:eastAsia="Avenir" w:hAnsi="Avenir" w:cs="Avenir"/>
          <w:color w:val="999999"/>
          <w:sz w:val="20"/>
          <w:szCs w:val="20"/>
        </w:rPr>
        <w:tab/>
      </w:r>
      <w:r>
        <w:rPr>
          <w:rFonts w:ascii="Avenir" w:eastAsia="Avenir" w:hAnsi="Avenir" w:cs="Avenir"/>
          <w:color w:val="999999"/>
          <w:sz w:val="20"/>
          <w:szCs w:val="20"/>
          <w:highlight w:val="white"/>
        </w:rPr>
        <w:t xml:space="preserve">856-489-8654 x1025 </w:t>
      </w:r>
      <w:r>
        <w:rPr>
          <w:rFonts w:ascii="Avenir" w:eastAsia="Avenir" w:hAnsi="Avenir" w:cs="Avenir"/>
          <w:color w:val="999999"/>
          <w:sz w:val="20"/>
          <w:szCs w:val="20"/>
        </w:rPr>
        <w:t xml:space="preserve"> </w:t>
      </w:r>
    </w:p>
    <w:p w14:paraId="2C6A4170" w14:textId="77777777" w:rsidR="00CD14A7" w:rsidRDefault="00CD14A7">
      <w:pPr>
        <w:pBdr>
          <w:top w:val="none" w:sz="0" w:space="0" w:color="000000"/>
          <w:left w:val="none" w:sz="0" w:space="0" w:color="000000"/>
          <w:bottom w:val="none" w:sz="0" w:space="0" w:color="000000"/>
          <w:right w:val="none" w:sz="0" w:space="0" w:color="000000"/>
          <w:between w:val="none" w:sz="0" w:space="0" w:color="000000"/>
        </w:pBdr>
        <w:spacing w:line="240" w:lineRule="auto"/>
        <w:jc w:val="right"/>
        <w:rPr>
          <w:rFonts w:ascii="Avenir" w:eastAsia="Avenir" w:hAnsi="Avenir" w:cs="Avenir"/>
          <w:color w:val="999999"/>
          <w:sz w:val="20"/>
          <w:szCs w:val="20"/>
          <w:u w:val="single"/>
        </w:rPr>
      </w:pPr>
      <w:hyperlink r:id="rId6">
        <w:r>
          <w:rPr>
            <w:rFonts w:ascii="Avenir" w:eastAsia="Avenir" w:hAnsi="Avenir" w:cs="Avenir"/>
            <w:color w:val="999999"/>
            <w:sz w:val="20"/>
            <w:szCs w:val="20"/>
            <w:u w:val="single"/>
          </w:rPr>
          <w:t>emily.willette@smithpublicity.com</w:t>
        </w:r>
      </w:hyperlink>
      <w:r w:rsidR="00FD3AA5">
        <w:rPr>
          <w:rFonts w:ascii="Avenir" w:eastAsia="Avenir" w:hAnsi="Avenir" w:cs="Avenir"/>
          <w:color w:val="999999"/>
          <w:sz w:val="20"/>
          <w:szCs w:val="20"/>
        </w:rPr>
        <w:t xml:space="preserve"> </w:t>
      </w:r>
    </w:p>
    <w:p w14:paraId="2C6A4171" w14:textId="77777777" w:rsidR="00CD14A7" w:rsidRDefault="00CD14A7">
      <w:pPr>
        <w:pBdr>
          <w:top w:val="none" w:sz="0" w:space="0" w:color="000000"/>
          <w:left w:val="none" w:sz="0" w:space="0" w:color="000000"/>
          <w:bottom w:val="none" w:sz="0" w:space="0" w:color="000000"/>
          <w:right w:val="none" w:sz="0" w:space="0" w:color="000000"/>
          <w:between w:val="none" w:sz="0" w:space="0" w:color="000000"/>
        </w:pBdr>
        <w:spacing w:line="240" w:lineRule="auto"/>
        <w:rPr>
          <w:rFonts w:ascii="Avenir" w:eastAsia="Avenir" w:hAnsi="Avenir" w:cs="Avenir"/>
          <w:sz w:val="20"/>
          <w:szCs w:val="20"/>
          <w:u w:val="single"/>
        </w:rPr>
      </w:pPr>
    </w:p>
    <w:p w14:paraId="2C6A4172" w14:textId="77777777" w:rsidR="00CD14A7" w:rsidRDefault="00CD14A7">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Avenir" w:eastAsia="Avenir" w:hAnsi="Avenir" w:cs="Avenir"/>
          <w:sz w:val="20"/>
          <w:szCs w:val="20"/>
          <w:u w:val="single"/>
        </w:rPr>
      </w:pPr>
    </w:p>
    <w:p w14:paraId="2C6A4173" w14:textId="77777777" w:rsidR="00CD14A7" w:rsidRDefault="00CD14A7">
      <w:pPr>
        <w:spacing w:line="240" w:lineRule="auto"/>
        <w:rPr>
          <w:rFonts w:ascii="Avenir" w:eastAsia="Avenir" w:hAnsi="Avenir" w:cs="Avenir"/>
        </w:rPr>
      </w:pPr>
    </w:p>
    <w:p w14:paraId="2C6A4174" w14:textId="77777777" w:rsidR="00CD14A7" w:rsidRDefault="00FD3AA5">
      <w:pPr>
        <w:shd w:val="clear" w:color="auto" w:fill="FFFFFF"/>
        <w:spacing w:after="220" w:line="240" w:lineRule="auto"/>
        <w:jc w:val="center"/>
        <w:rPr>
          <w:rFonts w:ascii="Avenir" w:eastAsia="Avenir" w:hAnsi="Avenir" w:cs="Avenir"/>
          <w:b/>
          <w:sz w:val="36"/>
          <w:szCs w:val="36"/>
        </w:rPr>
      </w:pPr>
      <w:r>
        <w:rPr>
          <w:rFonts w:ascii="Avenir" w:eastAsia="Avenir" w:hAnsi="Avenir" w:cs="Avenir"/>
          <w:b/>
          <w:color w:val="0F1111"/>
          <w:sz w:val="36"/>
          <w:szCs w:val="36"/>
        </w:rPr>
        <w:t>LEAD WITHOUT BURNOUT: GROWTH WITH LESS STRESS FOR YOU AND YOUR TEAM</w:t>
      </w:r>
    </w:p>
    <w:p w14:paraId="2C6A4175" w14:textId="77777777" w:rsidR="00CD14A7" w:rsidRDefault="00FD3AA5">
      <w:pPr>
        <w:spacing w:line="240" w:lineRule="auto"/>
        <w:jc w:val="center"/>
        <w:rPr>
          <w:rFonts w:ascii="Avenir" w:eastAsia="Avenir" w:hAnsi="Avenir" w:cs="Avenir"/>
          <w:b/>
          <w:i/>
          <w:sz w:val="32"/>
          <w:szCs w:val="32"/>
        </w:rPr>
      </w:pPr>
      <w:r>
        <w:rPr>
          <w:rFonts w:ascii="Avenir" w:eastAsia="Avenir" w:hAnsi="Avenir" w:cs="Avenir"/>
          <w:b/>
          <w:i/>
          <w:sz w:val="32"/>
          <w:szCs w:val="32"/>
        </w:rPr>
        <w:t xml:space="preserve">Top CEO Coach Reveals Proven Process for Achieving Work/Life Optimization, Growing Your Business More Effectively, &amp; Enhancing Well-Being for You &amp; </w:t>
      </w:r>
      <w:r>
        <w:rPr>
          <w:rFonts w:ascii="Avenir" w:eastAsia="Avenir" w:hAnsi="Avenir" w:cs="Avenir"/>
          <w:b/>
          <w:i/>
          <w:sz w:val="32"/>
          <w:szCs w:val="32"/>
        </w:rPr>
        <w:t>Your Team</w:t>
      </w:r>
    </w:p>
    <w:p w14:paraId="2C6A4176" w14:textId="77777777" w:rsidR="00CD14A7" w:rsidRDefault="00FD3AA5">
      <w:pPr>
        <w:rPr>
          <w:rFonts w:ascii="Avenir" w:eastAsia="Avenir" w:hAnsi="Avenir" w:cs="Avenir"/>
          <w:color w:val="0F1111"/>
          <w:sz w:val="21"/>
          <w:szCs w:val="21"/>
          <w:shd w:val="clear" w:color="auto" w:fill="E6232B"/>
        </w:rPr>
      </w:pPr>
      <w:r>
        <w:rPr>
          <w:rFonts w:ascii="Avenir" w:eastAsia="Avenir" w:hAnsi="Avenir" w:cs="Avenir"/>
          <w:color w:val="0F1111"/>
          <w:sz w:val="21"/>
          <w:szCs w:val="21"/>
          <w:shd w:val="clear" w:color="auto" w:fill="FFD966"/>
        </w:rPr>
        <w:t xml:space="preserve">   </w:t>
      </w:r>
      <w:r>
        <w:pict w14:anchorId="2C6A41C9">
          <v:rect id="_x0000_i1025" style="width:0;height:1.5pt" o:hralign="center" o:hrstd="t" o:hr="t" fillcolor="#a0a0a0" stroked="f"/>
        </w:pict>
      </w:r>
    </w:p>
    <w:p w14:paraId="2C6A4177" w14:textId="77777777" w:rsidR="00CD14A7" w:rsidRDefault="00CD14A7">
      <w:pPr>
        <w:ind w:left="90"/>
        <w:rPr>
          <w:rFonts w:ascii="Avenir" w:eastAsia="Avenir" w:hAnsi="Avenir" w:cs="Avenir"/>
          <w:b/>
          <w:sz w:val="20"/>
          <w:szCs w:val="20"/>
        </w:rPr>
      </w:pPr>
    </w:p>
    <w:p w14:paraId="2C6A4178" w14:textId="77777777" w:rsidR="00CD14A7" w:rsidRDefault="00FD3AA5">
      <w:pPr>
        <w:rPr>
          <w:rFonts w:ascii="Avenir" w:eastAsia="Avenir" w:hAnsi="Avenir" w:cs="Avenir"/>
          <w:b/>
          <w:sz w:val="36"/>
          <w:szCs w:val="36"/>
        </w:rPr>
      </w:pPr>
      <w:r>
        <w:rPr>
          <w:rFonts w:ascii="Avenir" w:eastAsia="Avenir" w:hAnsi="Avenir" w:cs="Avenir"/>
          <w:b/>
          <w:sz w:val="36"/>
          <w:szCs w:val="36"/>
        </w:rPr>
        <w:t>MEET RYAN RENTERIA</w:t>
      </w:r>
    </w:p>
    <w:p w14:paraId="2C6A4179" w14:textId="77777777" w:rsidR="00CD14A7" w:rsidRDefault="00FD3AA5">
      <w:pPr>
        <w:rPr>
          <w:rFonts w:ascii="Avenir" w:eastAsia="Avenir" w:hAnsi="Avenir" w:cs="Avenir"/>
          <w:sz w:val="20"/>
          <w:szCs w:val="20"/>
        </w:rPr>
      </w:pPr>
      <w:r>
        <w:rPr>
          <w:noProof/>
        </w:rPr>
        <w:drawing>
          <wp:anchor distT="114300" distB="114300" distL="114300" distR="114300" simplePos="0" relativeHeight="251659264" behindDoc="0" locked="0" layoutInCell="1" hidden="0" allowOverlap="1" wp14:anchorId="2C6A41CA" wp14:editId="2C6A41CB">
            <wp:simplePos x="0" y="0"/>
            <wp:positionH relativeFrom="column">
              <wp:posOffset>1</wp:posOffset>
            </wp:positionH>
            <wp:positionV relativeFrom="paragraph">
              <wp:posOffset>200025</wp:posOffset>
            </wp:positionV>
            <wp:extent cx="3131009" cy="2508822"/>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131009" cy="2508822"/>
                    </a:xfrm>
                    <a:prstGeom prst="rect">
                      <a:avLst/>
                    </a:prstGeom>
                    <a:ln/>
                  </pic:spPr>
                </pic:pic>
              </a:graphicData>
            </a:graphic>
          </wp:anchor>
        </w:drawing>
      </w:r>
    </w:p>
    <w:p w14:paraId="2C6A417A" w14:textId="77777777" w:rsidR="00CD14A7" w:rsidRDefault="00CD14A7">
      <w:pPr>
        <w:spacing w:after="240"/>
        <w:rPr>
          <w:rFonts w:ascii="Avenir" w:eastAsia="Avenir" w:hAnsi="Avenir" w:cs="Avenir"/>
          <w:sz w:val="24"/>
          <w:szCs w:val="24"/>
        </w:rPr>
      </w:pPr>
      <w:hyperlink r:id="rId8">
        <w:r>
          <w:rPr>
            <w:rFonts w:ascii="Avenir" w:eastAsia="Avenir" w:hAnsi="Avenir" w:cs="Avenir"/>
            <w:color w:val="1155CC"/>
            <w:sz w:val="24"/>
            <w:szCs w:val="24"/>
            <w:u w:val="single"/>
          </w:rPr>
          <w:t>Ryan Renteria</w:t>
        </w:r>
      </w:hyperlink>
      <w:r w:rsidR="00FD3AA5">
        <w:rPr>
          <w:rFonts w:ascii="Avenir" w:eastAsia="Avenir" w:hAnsi="Avenir" w:cs="Avenir"/>
          <w:sz w:val="24"/>
          <w:szCs w:val="24"/>
        </w:rPr>
        <w:t xml:space="preserve"> is a</w:t>
      </w:r>
      <w:r w:rsidR="00FD3AA5">
        <w:rPr>
          <w:rFonts w:ascii="Avenir" w:eastAsia="Avenir" w:hAnsi="Avenir" w:cs="Avenir"/>
          <w:color w:val="2A2E34"/>
          <w:sz w:val="24"/>
          <w:szCs w:val="24"/>
        </w:rPr>
        <w:t xml:space="preserve"> CEO coach, diverse board director, public speaker, and </w:t>
      </w:r>
      <w:r w:rsidR="00FD3AA5">
        <w:rPr>
          <w:rFonts w:ascii="Avenir" w:eastAsia="Avenir" w:hAnsi="Avenir" w:cs="Avenir"/>
          <w:sz w:val="24"/>
          <w:szCs w:val="24"/>
        </w:rPr>
        <w:t xml:space="preserve">the founder of </w:t>
      </w:r>
      <w:hyperlink r:id="rId9">
        <w:r>
          <w:rPr>
            <w:rFonts w:ascii="Avenir" w:eastAsia="Avenir" w:hAnsi="Avenir" w:cs="Avenir"/>
            <w:color w:val="1155CC"/>
            <w:sz w:val="24"/>
            <w:szCs w:val="24"/>
            <w:u w:val="single"/>
          </w:rPr>
          <w:t>Stretch Five</w:t>
        </w:r>
      </w:hyperlink>
      <w:r w:rsidR="00FD3AA5">
        <w:rPr>
          <w:rFonts w:ascii="Avenir" w:eastAsia="Avenir" w:hAnsi="Avenir" w:cs="Avenir"/>
          <w:sz w:val="24"/>
          <w:szCs w:val="24"/>
        </w:rPr>
        <w:t xml:space="preserve">, a leading executive coaching firm. He helps leaders maximize professional and personal performance and growth through expertise in topics including leadership, communication, talent management, relationships, and health. Ryan coaches CEOs to build bold visions, hire and develop top talent, motivate them to achieve outstanding results, and be better leaders. </w:t>
      </w:r>
    </w:p>
    <w:p w14:paraId="2C6A417B" w14:textId="77777777" w:rsidR="00CD14A7" w:rsidRDefault="00FD3AA5">
      <w:pPr>
        <w:spacing w:after="240"/>
        <w:rPr>
          <w:rFonts w:ascii="Avenir" w:eastAsia="Avenir" w:hAnsi="Avenir" w:cs="Avenir"/>
          <w:sz w:val="24"/>
          <w:szCs w:val="24"/>
        </w:rPr>
      </w:pPr>
      <w:r>
        <w:rPr>
          <w:rFonts w:ascii="Avenir" w:eastAsia="Avenir" w:hAnsi="Avenir" w:cs="Avenir"/>
          <w:color w:val="2A2E34"/>
          <w:sz w:val="24"/>
          <w:szCs w:val="24"/>
        </w:rPr>
        <w:t xml:space="preserve">He spent nine years at Goldman Sachs and large hedge funds. Ryan became a partner and managing director of consumer investments at the age of twenty-five and, after strong returns, left Wall Street for charitable pursuits. Ryan spent nine years as an analytics advisor to Indiana Pacers coaches and executives. He was also part of the ownership group of the Milwaukee Brewers’ AA Minor League Baseball team and a potential MLS team. </w:t>
      </w:r>
    </w:p>
    <w:p w14:paraId="2C6A417C" w14:textId="614EEB9F" w:rsidR="00CD14A7" w:rsidRDefault="00FD3AA5">
      <w:pPr>
        <w:spacing w:before="240" w:after="240"/>
        <w:rPr>
          <w:rFonts w:ascii="Avenir" w:eastAsia="Avenir" w:hAnsi="Avenir" w:cs="Avenir"/>
          <w:sz w:val="24"/>
          <w:szCs w:val="24"/>
          <w:highlight w:val="white"/>
        </w:rPr>
      </w:pPr>
      <w:r>
        <w:rPr>
          <w:rFonts w:ascii="Avenir" w:eastAsia="Avenir" w:hAnsi="Avenir" w:cs="Avenir"/>
          <w:sz w:val="24"/>
          <w:szCs w:val="24"/>
        </w:rPr>
        <w:t xml:space="preserve">Ryan earned a BA in economics from Stanford with highest honors for academic excellence from Stanford’s Latino community. He is the author of the new book, </w:t>
      </w:r>
      <w:r>
        <w:rPr>
          <w:rFonts w:ascii="Avenir" w:eastAsia="Avenir" w:hAnsi="Avenir" w:cs="Avenir"/>
          <w:b/>
          <w:i/>
          <w:sz w:val="24"/>
          <w:szCs w:val="24"/>
        </w:rPr>
        <w:t>Lead without Burnout: Growth with Less Stress for You and Your Team</w:t>
      </w:r>
      <w:r w:rsidR="00821DE2">
        <w:rPr>
          <w:rFonts w:ascii="Avenir" w:eastAsia="Avenir" w:hAnsi="Avenir" w:cs="Avenir"/>
          <w:sz w:val="24"/>
          <w:szCs w:val="24"/>
        </w:rPr>
        <w:t xml:space="preserve">. This book </w:t>
      </w:r>
      <w:r w:rsidR="00EB67FF" w:rsidRPr="00EB67FF">
        <w:rPr>
          <w:rFonts w:ascii="Avenir" w:eastAsia="Avenir" w:hAnsi="Avenir" w:cs="Avenir"/>
          <w:sz w:val="24"/>
          <w:szCs w:val="24"/>
        </w:rPr>
        <w:t xml:space="preserve">received the Distinguished Favorite </w:t>
      </w:r>
      <w:r w:rsidR="00EB67FF" w:rsidRPr="00EB67FF">
        <w:rPr>
          <w:rFonts w:ascii="Avenir" w:eastAsia="Avenir" w:hAnsi="Avenir" w:cs="Avenir"/>
          <w:sz w:val="24"/>
          <w:szCs w:val="24"/>
        </w:rPr>
        <w:lastRenderedPageBreak/>
        <w:t>Award from the 2024 NYC Big Book Awards</w:t>
      </w:r>
      <w:r w:rsidR="003408E3">
        <w:rPr>
          <w:rFonts w:ascii="Avenir" w:eastAsia="Avenir" w:hAnsi="Avenir" w:cs="Avenir"/>
          <w:sz w:val="24"/>
          <w:szCs w:val="24"/>
        </w:rPr>
        <w:t xml:space="preserve"> and is a 2024 </w:t>
      </w:r>
      <w:r w:rsidR="003408E3" w:rsidRPr="00FD3AA5">
        <w:rPr>
          <w:rFonts w:ascii="Avenir" w:eastAsia="Avenir" w:hAnsi="Avenir" w:cs="Avenir"/>
          <w:i/>
          <w:iCs/>
          <w:sz w:val="24"/>
          <w:szCs w:val="24"/>
        </w:rPr>
        <w:t>Foreword</w:t>
      </w:r>
      <w:r w:rsidR="003408E3">
        <w:rPr>
          <w:rFonts w:ascii="Avenir" w:eastAsia="Avenir" w:hAnsi="Avenir" w:cs="Avenir"/>
          <w:sz w:val="24"/>
          <w:szCs w:val="24"/>
        </w:rPr>
        <w:t xml:space="preserve"> INDIES Book of the Year Finalist</w:t>
      </w:r>
      <w:r w:rsidR="00EB67FF">
        <w:rPr>
          <w:rFonts w:ascii="Avenir" w:eastAsia="Avenir" w:hAnsi="Avenir" w:cs="Avenir"/>
          <w:sz w:val="24"/>
          <w:szCs w:val="24"/>
        </w:rPr>
        <w:t xml:space="preserve">. It is also </w:t>
      </w:r>
      <w:r>
        <w:rPr>
          <w:rFonts w:ascii="Avenir" w:eastAsia="Avenir" w:hAnsi="Avenir" w:cs="Avenir"/>
          <w:sz w:val="24"/>
          <w:szCs w:val="24"/>
        </w:rPr>
        <w:t xml:space="preserve">an Amazon bestseller, reaching No. </w:t>
      </w:r>
      <w:r>
        <w:rPr>
          <w:rFonts w:ascii="Avenir" w:eastAsia="Avenir" w:hAnsi="Avenir" w:cs="Avenir"/>
          <w:color w:val="222222"/>
          <w:sz w:val="24"/>
          <w:szCs w:val="24"/>
          <w:highlight w:val="white"/>
        </w:rPr>
        <w:t>1 as a bestselling new release and the Top 10 bestsellers in work-life balance.</w:t>
      </w:r>
      <w:r>
        <w:rPr>
          <w:rFonts w:ascii="Avenir" w:eastAsia="Avenir" w:hAnsi="Avenir" w:cs="Avenir"/>
          <w:sz w:val="24"/>
          <w:szCs w:val="24"/>
        </w:rPr>
        <w:t xml:space="preserve"> The acclaimed guidebook provides executives with the tools to </w:t>
      </w:r>
      <w:r>
        <w:rPr>
          <w:rFonts w:ascii="Avenir" w:eastAsia="Avenir" w:hAnsi="Avenir" w:cs="Avenir"/>
          <w:sz w:val="24"/>
          <w:szCs w:val="24"/>
          <w:highlight w:val="white"/>
        </w:rPr>
        <w:t>transcend boundaries to effectively balance life and work while creating a culture of enhanced well-being.</w:t>
      </w:r>
    </w:p>
    <w:p w14:paraId="2C6A417D" w14:textId="77777777" w:rsidR="00CD14A7" w:rsidRDefault="00FD3AA5">
      <w:pPr>
        <w:spacing w:line="240" w:lineRule="auto"/>
        <w:rPr>
          <w:rFonts w:ascii="Avenir" w:eastAsia="Avenir" w:hAnsi="Avenir" w:cs="Avenir"/>
          <w:sz w:val="24"/>
          <w:szCs w:val="24"/>
          <w:shd w:val="clear" w:color="auto" w:fill="3C6890"/>
        </w:rPr>
      </w:pPr>
      <w:r>
        <w:pict w14:anchorId="2C6A41CC">
          <v:rect id="_x0000_i1026" style="width:0;height:1.5pt" o:hralign="center" o:hrstd="t" o:hr="t" fillcolor="#a0a0a0" stroked="f"/>
        </w:pict>
      </w:r>
    </w:p>
    <w:p w14:paraId="2C6A417E" w14:textId="77777777" w:rsidR="00CD14A7" w:rsidRDefault="00CD14A7">
      <w:pPr>
        <w:spacing w:line="240" w:lineRule="auto"/>
        <w:rPr>
          <w:rFonts w:ascii="Avenir" w:eastAsia="Avenir" w:hAnsi="Avenir" w:cs="Avenir"/>
          <w:sz w:val="24"/>
          <w:szCs w:val="24"/>
          <w:shd w:val="clear" w:color="auto" w:fill="BF9000"/>
        </w:rPr>
      </w:pPr>
    </w:p>
    <w:p w14:paraId="2C6A417F" w14:textId="77777777" w:rsidR="00CD14A7" w:rsidRDefault="00FD3AA5">
      <w:pPr>
        <w:spacing w:line="240" w:lineRule="auto"/>
        <w:rPr>
          <w:b/>
          <w:i/>
          <w:sz w:val="24"/>
          <w:szCs w:val="24"/>
        </w:rPr>
      </w:pPr>
      <w:r>
        <w:rPr>
          <w:rFonts w:ascii="Avenir" w:eastAsia="Avenir" w:hAnsi="Avenir" w:cs="Avenir"/>
          <w:b/>
          <w:sz w:val="36"/>
          <w:szCs w:val="36"/>
        </w:rPr>
        <w:t>ABOUT THE BOOK</w:t>
      </w:r>
      <w:r>
        <w:rPr>
          <w:noProof/>
        </w:rPr>
        <w:drawing>
          <wp:anchor distT="114300" distB="114300" distL="114300" distR="114300" simplePos="0" relativeHeight="251660288" behindDoc="0" locked="0" layoutInCell="1" hidden="0" allowOverlap="1" wp14:anchorId="2C6A41CD" wp14:editId="2C6A41CE">
            <wp:simplePos x="0" y="0"/>
            <wp:positionH relativeFrom="column">
              <wp:posOffset>4086225</wp:posOffset>
            </wp:positionH>
            <wp:positionV relativeFrom="paragraph">
              <wp:posOffset>361950</wp:posOffset>
            </wp:positionV>
            <wp:extent cx="1856784" cy="2878507"/>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56784" cy="2878507"/>
                    </a:xfrm>
                    <a:prstGeom prst="rect">
                      <a:avLst/>
                    </a:prstGeom>
                    <a:ln/>
                  </pic:spPr>
                </pic:pic>
              </a:graphicData>
            </a:graphic>
          </wp:anchor>
        </w:drawing>
      </w:r>
    </w:p>
    <w:p w14:paraId="2C6A4180" w14:textId="77777777" w:rsidR="00CD14A7" w:rsidRDefault="00CD14A7">
      <w:pPr>
        <w:shd w:val="clear" w:color="auto" w:fill="FFFFFF"/>
        <w:rPr>
          <w:b/>
          <w:i/>
          <w:sz w:val="20"/>
          <w:szCs w:val="20"/>
        </w:rPr>
      </w:pPr>
    </w:p>
    <w:p w14:paraId="2C6A4181" w14:textId="1E399E0F" w:rsidR="00CD14A7" w:rsidRDefault="00FD3AA5">
      <w:pPr>
        <w:shd w:val="clear" w:color="auto" w:fill="FFFFFF"/>
        <w:rPr>
          <w:rFonts w:ascii="Avenir" w:eastAsia="Avenir" w:hAnsi="Avenir" w:cs="Avenir"/>
          <w:b/>
          <w:i/>
          <w:sz w:val="24"/>
          <w:szCs w:val="24"/>
        </w:rPr>
      </w:pPr>
      <w:r>
        <w:rPr>
          <w:b/>
          <w:i/>
          <w:sz w:val="24"/>
          <w:szCs w:val="24"/>
        </w:rPr>
        <w:t xml:space="preserve">Lead without Burnout </w:t>
      </w:r>
      <w:r>
        <w:rPr>
          <w:b/>
          <w:i/>
          <w:color w:val="222222"/>
          <w:sz w:val="24"/>
          <w:szCs w:val="24"/>
          <w:highlight w:val="white"/>
        </w:rPr>
        <w:t>is an</w:t>
      </w:r>
      <w:r w:rsidR="00BA7B3A">
        <w:rPr>
          <w:b/>
          <w:i/>
          <w:color w:val="222222"/>
          <w:sz w:val="24"/>
          <w:szCs w:val="24"/>
          <w:highlight w:val="white"/>
        </w:rPr>
        <w:t xml:space="preserve"> award-winning</w:t>
      </w:r>
      <w:r>
        <w:rPr>
          <w:b/>
          <w:i/>
          <w:color w:val="222222"/>
          <w:sz w:val="24"/>
          <w:szCs w:val="24"/>
          <w:highlight w:val="white"/>
        </w:rPr>
        <w:t xml:space="preserve"> Amazon bestseller in both hardcover and paperback!</w:t>
      </w:r>
      <w:r>
        <w:rPr>
          <w:b/>
          <w:i/>
          <w:color w:val="222222"/>
          <w:highlight w:val="white"/>
        </w:rPr>
        <w:t xml:space="preserve"> </w:t>
      </w:r>
    </w:p>
    <w:p w14:paraId="2C6A4182" w14:textId="77777777" w:rsidR="00CD14A7" w:rsidRDefault="00CD14A7">
      <w:pPr>
        <w:rPr>
          <w:rFonts w:ascii="Avenir" w:eastAsia="Avenir" w:hAnsi="Avenir" w:cs="Avenir"/>
          <w:sz w:val="20"/>
          <w:szCs w:val="20"/>
        </w:rPr>
      </w:pPr>
    </w:p>
    <w:p w14:paraId="2C6A4183" w14:textId="77777777" w:rsidR="00CD14A7" w:rsidRDefault="00FD3AA5">
      <w:pPr>
        <w:rPr>
          <w:rFonts w:ascii="Avenir" w:eastAsia="Avenir" w:hAnsi="Avenir" w:cs="Avenir"/>
          <w:sz w:val="23"/>
          <w:szCs w:val="23"/>
        </w:rPr>
      </w:pPr>
      <w:r>
        <w:rPr>
          <w:rFonts w:ascii="Avenir" w:eastAsia="Avenir" w:hAnsi="Avenir" w:cs="Avenir"/>
          <w:sz w:val="23"/>
          <w:szCs w:val="23"/>
        </w:rPr>
        <w:t xml:space="preserve">The key to work/life optimization and burnout elimination is to create a world-class culture of well-being with best practices for attracting top-level players. You can entrust these talented team members with more ownership over some of your responsibilities and they will be motivated to handle them. Then, you optimize productivity and decision-making to free up more time and mental energy for everyone. </w:t>
      </w:r>
    </w:p>
    <w:p w14:paraId="2C6A4184" w14:textId="77777777" w:rsidR="00CD14A7" w:rsidRDefault="00FD3AA5">
      <w:pPr>
        <w:shd w:val="clear" w:color="auto" w:fill="FFFFFF"/>
        <w:spacing w:before="240" w:after="240"/>
        <w:rPr>
          <w:rFonts w:ascii="Avenir" w:eastAsia="Avenir" w:hAnsi="Avenir" w:cs="Avenir"/>
          <w:sz w:val="23"/>
          <w:szCs w:val="23"/>
        </w:rPr>
      </w:pPr>
      <w:r>
        <w:rPr>
          <w:rFonts w:ascii="Avenir" w:eastAsia="Avenir" w:hAnsi="Avenir" w:cs="Avenir"/>
          <w:sz w:val="23"/>
          <w:szCs w:val="23"/>
        </w:rPr>
        <w:t>As a business leader, you’re under enormous pressure. Fierce competition and unpredictable challenges create constant stress. Your perfectionism and work ethic compel you to devote yourself to your career while putting relationships—and even your health—on hold. Burnout seems inevitable.</w:t>
      </w:r>
    </w:p>
    <w:p w14:paraId="2C6A4185" w14:textId="77777777" w:rsidR="00CD14A7" w:rsidRDefault="00FD3AA5">
      <w:pPr>
        <w:shd w:val="clear" w:color="auto" w:fill="FFFFFF"/>
        <w:spacing w:before="240" w:after="240"/>
        <w:rPr>
          <w:rFonts w:ascii="Avenir" w:eastAsia="Avenir" w:hAnsi="Avenir" w:cs="Avenir"/>
          <w:color w:val="2A2E34"/>
          <w:sz w:val="23"/>
          <w:szCs w:val="23"/>
        </w:rPr>
      </w:pPr>
      <w:r>
        <w:rPr>
          <w:rFonts w:ascii="Avenir" w:eastAsia="Avenir" w:hAnsi="Avenir" w:cs="Avenir"/>
          <w:color w:val="2A2E34"/>
          <w:sz w:val="23"/>
          <w:szCs w:val="23"/>
        </w:rPr>
        <w:t xml:space="preserve">In </w:t>
      </w:r>
      <w:hyperlink r:id="rId11">
        <w:r w:rsidR="00CD14A7">
          <w:rPr>
            <w:rFonts w:ascii="Avenir" w:eastAsia="Avenir" w:hAnsi="Avenir" w:cs="Avenir"/>
            <w:b/>
            <w:i/>
            <w:color w:val="1155CC"/>
            <w:sz w:val="23"/>
            <w:szCs w:val="23"/>
            <w:u w:val="single"/>
          </w:rPr>
          <w:t>Lead without Burnout: Growth with Less Stress for You and Your Team</w:t>
        </w:r>
      </w:hyperlink>
      <w:r>
        <w:rPr>
          <w:rFonts w:ascii="Avenir" w:eastAsia="Avenir" w:hAnsi="Avenir" w:cs="Avenir"/>
          <w:sz w:val="23"/>
          <w:szCs w:val="23"/>
        </w:rPr>
        <w:t xml:space="preserve">, renowned CEO Coach </w:t>
      </w:r>
      <w:r>
        <w:rPr>
          <w:rFonts w:ascii="Avenir" w:eastAsia="Avenir" w:hAnsi="Avenir" w:cs="Avenir"/>
          <w:color w:val="2A2E34"/>
          <w:sz w:val="23"/>
          <w:szCs w:val="23"/>
        </w:rPr>
        <w:t>Ryan Renteria provides a</w:t>
      </w:r>
      <w:r>
        <w:rPr>
          <w:rFonts w:ascii="Avenir" w:eastAsia="Avenir" w:hAnsi="Avenir" w:cs="Avenir"/>
          <w:sz w:val="23"/>
          <w:szCs w:val="23"/>
        </w:rPr>
        <w:t xml:space="preserve"> roadmap to optimizing your professional and personal growth.</w:t>
      </w:r>
      <w:r>
        <w:rPr>
          <w:rFonts w:ascii="Avenir" w:eastAsia="Avenir" w:hAnsi="Avenir" w:cs="Avenir"/>
          <w:color w:val="2A2E34"/>
          <w:sz w:val="23"/>
          <w:szCs w:val="23"/>
        </w:rPr>
        <w:t xml:space="preserve"> He emphasizes that you can be great at everything that matters the most to you. He shatters the myth that you must sacrifice ambitious professional growth to achieve better balance and enjoy stronger mental and physical health. Discover the secret to successfully scaling your business while enjoying quality time with friends and family.</w:t>
      </w:r>
    </w:p>
    <w:p w14:paraId="2C6A4186" w14:textId="77777777" w:rsidR="00CD14A7" w:rsidRDefault="00FD3AA5">
      <w:pPr>
        <w:spacing w:before="240" w:after="240"/>
        <w:rPr>
          <w:rFonts w:ascii="Avenir" w:eastAsia="Avenir" w:hAnsi="Avenir" w:cs="Avenir"/>
          <w:sz w:val="23"/>
          <w:szCs w:val="23"/>
        </w:rPr>
      </w:pPr>
      <w:r>
        <w:rPr>
          <w:rFonts w:ascii="Avenir" w:eastAsia="Avenir" w:hAnsi="Avenir" w:cs="Avenir"/>
          <w:color w:val="2A2E34"/>
          <w:sz w:val="23"/>
          <w:szCs w:val="23"/>
        </w:rPr>
        <w:t xml:space="preserve">Learn to transcend boundaries to effectively balance life and work while creating a culture of enhanced well-being. Gain access to evidence-based, actionable tools to help you optimize both professional and personal growth. </w:t>
      </w:r>
      <w:r>
        <w:rPr>
          <w:rFonts w:ascii="Avenir" w:eastAsia="Avenir" w:hAnsi="Avenir" w:cs="Avenir"/>
          <w:b/>
          <w:i/>
          <w:color w:val="2A2E34"/>
          <w:sz w:val="23"/>
          <w:szCs w:val="23"/>
        </w:rPr>
        <w:t>Lead without Burnout</w:t>
      </w:r>
      <w:r>
        <w:rPr>
          <w:rFonts w:ascii="Avenir" w:eastAsia="Avenir" w:hAnsi="Avenir" w:cs="Avenir"/>
          <w:i/>
          <w:color w:val="2A2E34"/>
          <w:sz w:val="23"/>
          <w:szCs w:val="23"/>
        </w:rPr>
        <w:t xml:space="preserve"> </w:t>
      </w:r>
      <w:r>
        <w:rPr>
          <w:rFonts w:ascii="Avenir" w:eastAsia="Avenir" w:hAnsi="Avenir" w:cs="Avenir"/>
          <w:color w:val="2A2E34"/>
          <w:sz w:val="23"/>
          <w:szCs w:val="23"/>
        </w:rPr>
        <w:t>shows you how to slash stress, achieve phenomenal business performance, and live a happy and fulfilled life.</w:t>
      </w:r>
    </w:p>
    <w:p w14:paraId="2C6A4187" w14:textId="77777777" w:rsidR="00CD14A7" w:rsidRDefault="00FD3AA5">
      <w:pPr>
        <w:spacing w:before="240" w:after="240" w:line="240" w:lineRule="auto"/>
        <w:jc w:val="center"/>
        <w:rPr>
          <w:rFonts w:ascii="Avenir" w:eastAsia="Avenir" w:hAnsi="Avenir" w:cs="Avenir"/>
          <w:b/>
          <w:sz w:val="20"/>
          <w:szCs w:val="20"/>
        </w:rPr>
      </w:pPr>
      <w:r>
        <w:rPr>
          <w:rFonts w:ascii="Avenir" w:eastAsia="Avenir" w:hAnsi="Avenir" w:cs="Avenir"/>
          <w:b/>
          <w:i/>
          <w:sz w:val="20"/>
          <w:szCs w:val="20"/>
        </w:rPr>
        <w:t>Lead without Burnout: Growth with Less Stress for You and Your Team</w:t>
      </w:r>
      <w:r>
        <w:rPr>
          <w:rFonts w:ascii="Avenir" w:eastAsia="Avenir" w:hAnsi="Avenir" w:cs="Avenir"/>
          <w:b/>
          <w:sz w:val="20"/>
          <w:szCs w:val="20"/>
        </w:rPr>
        <w:t xml:space="preserve"> is now available on </w:t>
      </w:r>
      <w:hyperlink r:id="rId12">
        <w:r w:rsidR="00CD14A7">
          <w:rPr>
            <w:rFonts w:ascii="Avenir" w:eastAsia="Avenir" w:hAnsi="Avenir" w:cs="Avenir"/>
            <w:b/>
            <w:color w:val="1155CC"/>
            <w:sz w:val="20"/>
            <w:szCs w:val="20"/>
            <w:u w:val="single"/>
          </w:rPr>
          <w:t>Amazon</w:t>
        </w:r>
      </w:hyperlink>
      <w:r>
        <w:rPr>
          <w:rFonts w:ascii="Avenir" w:eastAsia="Avenir" w:hAnsi="Avenir" w:cs="Avenir"/>
          <w:b/>
          <w:sz w:val="20"/>
          <w:szCs w:val="20"/>
        </w:rPr>
        <w:t xml:space="preserve"> and everywhere books are sold. **All profits from book sales will be donated to mental health </w:t>
      </w:r>
      <w:proofErr w:type="gramStart"/>
      <w:r>
        <w:rPr>
          <w:rFonts w:ascii="Avenir" w:eastAsia="Avenir" w:hAnsi="Avenir" w:cs="Avenir"/>
          <w:b/>
          <w:sz w:val="20"/>
          <w:szCs w:val="20"/>
        </w:rPr>
        <w:t>charities.*</w:t>
      </w:r>
      <w:proofErr w:type="gramEnd"/>
      <w:r>
        <w:rPr>
          <w:rFonts w:ascii="Avenir" w:eastAsia="Avenir" w:hAnsi="Avenir" w:cs="Avenir"/>
          <w:b/>
          <w:sz w:val="20"/>
          <w:szCs w:val="20"/>
        </w:rPr>
        <w:t>*</w:t>
      </w:r>
    </w:p>
    <w:p w14:paraId="2C6A4188" w14:textId="77777777" w:rsidR="00CD14A7" w:rsidRDefault="00FD3AA5">
      <w:pPr>
        <w:spacing w:before="240" w:after="240"/>
        <w:jc w:val="center"/>
        <w:rPr>
          <w:rFonts w:ascii="Avenir" w:eastAsia="Avenir" w:hAnsi="Avenir" w:cs="Avenir"/>
          <w:sz w:val="20"/>
          <w:szCs w:val="20"/>
          <w:shd w:val="clear" w:color="auto" w:fill="BF9000"/>
        </w:rPr>
      </w:pPr>
      <w:r>
        <w:lastRenderedPageBreak/>
        <w:pict w14:anchorId="2C6A41CF">
          <v:rect id="_x0000_i1027" style="width:0;height:1.5pt" o:hralign="center" o:hrstd="t" o:hr="t" fillcolor="#a0a0a0" stroked="f"/>
        </w:pict>
      </w:r>
    </w:p>
    <w:p w14:paraId="2C6A4189" w14:textId="77777777" w:rsidR="00CD14A7" w:rsidRDefault="00FD3AA5">
      <w:pPr>
        <w:rPr>
          <w:rFonts w:ascii="Avenir" w:eastAsia="Avenir" w:hAnsi="Avenir" w:cs="Avenir"/>
          <w:sz w:val="24"/>
          <w:szCs w:val="24"/>
        </w:rPr>
      </w:pPr>
      <w:r>
        <w:rPr>
          <w:rFonts w:ascii="Avenir" w:eastAsia="Avenir" w:hAnsi="Avenir" w:cs="Avenir"/>
          <w:b/>
          <w:sz w:val="32"/>
          <w:szCs w:val="32"/>
        </w:rPr>
        <w:t>SAMPLE INTERVIEW QUESTIONS</w:t>
      </w:r>
    </w:p>
    <w:p w14:paraId="2C6A418A" w14:textId="77777777" w:rsidR="00CD14A7" w:rsidRDefault="00CD14A7">
      <w:pPr>
        <w:spacing w:line="240" w:lineRule="auto"/>
        <w:rPr>
          <w:rFonts w:ascii="Avenir" w:eastAsia="Avenir" w:hAnsi="Avenir" w:cs="Avenir"/>
          <w:highlight w:val="yellow"/>
        </w:rPr>
      </w:pPr>
    </w:p>
    <w:p w14:paraId="2C6A418B" w14:textId="77777777" w:rsidR="00CD14A7" w:rsidRDefault="00FD3AA5">
      <w:pPr>
        <w:numPr>
          <w:ilvl w:val="0"/>
          <w:numId w:val="1"/>
        </w:numPr>
        <w:rPr>
          <w:rFonts w:ascii="Avenir" w:eastAsia="Avenir" w:hAnsi="Avenir" w:cs="Avenir"/>
          <w:sz w:val="24"/>
          <w:szCs w:val="24"/>
        </w:rPr>
      </w:pPr>
      <w:r>
        <w:rPr>
          <w:rFonts w:ascii="Avenir" w:eastAsia="Avenir" w:hAnsi="Avenir" w:cs="Avenir"/>
          <w:sz w:val="24"/>
          <w:szCs w:val="24"/>
        </w:rPr>
        <w:t xml:space="preserve">How </w:t>
      </w:r>
      <w:r>
        <w:rPr>
          <w:rFonts w:ascii="Avenir" w:eastAsia="Avenir" w:hAnsi="Avenir" w:cs="Avenir"/>
          <w:sz w:val="24"/>
          <w:szCs w:val="24"/>
        </w:rPr>
        <w:t>can leaders achieve better work-life optimization, stronger mental and physical health, and more time with friends and family without sacrificing ambitious professional aspirations?</w:t>
      </w:r>
    </w:p>
    <w:p w14:paraId="2C6A418C" w14:textId="77777777" w:rsidR="00CD14A7" w:rsidRDefault="00FD3AA5">
      <w:pPr>
        <w:numPr>
          <w:ilvl w:val="0"/>
          <w:numId w:val="1"/>
        </w:numPr>
        <w:rPr>
          <w:rFonts w:ascii="Avenir" w:eastAsia="Avenir" w:hAnsi="Avenir" w:cs="Avenir"/>
          <w:sz w:val="24"/>
          <w:szCs w:val="24"/>
        </w:rPr>
      </w:pPr>
      <w:r>
        <w:rPr>
          <w:rFonts w:ascii="Avenir" w:eastAsia="Avenir" w:hAnsi="Avenir" w:cs="Avenir"/>
          <w:sz w:val="24"/>
          <w:szCs w:val="24"/>
        </w:rPr>
        <w:t>Why are traditional mission statements and values ineffective, and what is your solution for replacing them with something more effective?</w:t>
      </w:r>
    </w:p>
    <w:p w14:paraId="2C6A418D" w14:textId="77777777" w:rsidR="00CD14A7" w:rsidRDefault="00FD3AA5">
      <w:pPr>
        <w:numPr>
          <w:ilvl w:val="0"/>
          <w:numId w:val="1"/>
        </w:numPr>
        <w:rPr>
          <w:rFonts w:ascii="Avenir" w:eastAsia="Avenir" w:hAnsi="Avenir" w:cs="Avenir"/>
          <w:sz w:val="24"/>
          <w:szCs w:val="24"/>
        </w:rPr>
      </w:pPr>
      <w:r>
        <w:rPr>
          <w:rFonts w:ascii="Avenir" w:eastAsia="Avenir" w:hAnsi="Avenir" w:cs="Avenir"/>
          <w:sz w:val="24"/>
          <w:szCs w:val="24"/>
        </w:rPr>
        <w:t>Why are “A” players so important to radically improving your life, and what elements of culture help you attract them?</w:t>
      </w:r>
    </w:p>
    <w:p w14:paraId="2C6A418E" w14:textId="77777777" w:rsidR="00CD14A7" w:rsidRDefault="00FD3AA5">
      <w:pPr>
        <w:numPr>
          <w:ilvl w:val="0"/>
          <w:numId w:val="1"/>
        </w:numPr>
        <w:rPr>
          <w:rFonts w:ascii="Avenir" w:eastAsia="Avenir" w:hAnsi="Avenir" w:cs="Avenir"/>
          <w:sz w:val="24"/>
          <w:szCs w:val="24"/>
        </w:rPr>
      </w:pPr>
      <w:r>
        <w:rPr>
          <w:rFonts w:ascii="Avenir" w:eastAsia="Avenir" w:hAnsi="Avenir" w:cs="Avenir"/>
          <w:sz w:val="24"/>
          <w:szCs w:val="24"/>
        </w:rPr>
        <w:t>Who is experiencing mental health challenges in the workplace and how do you address them?</w:t>
      </w:r>
    </w:p>
    <w:p w14:paraId="2C6A418F" w14:textId="77777777" w:rsidR="00CD14A7" w:rsidRDefault="00FD3AA5">
      <w:pPr>
        <w:numPr>
          <w:ilvl w:val="0"/>
          <w:numId w:val="1"/>
        </w:numPr>
        <w:rPr>
          <w:rFonts w:ascii="Avenir" w:eastAsia="Avenir" w:hAnsi="Avenir" w:cs="Avenir"/>
          <w:sz w:val="24"/>
          <w:szCs w:val="24"/>
        </w:rPr>
      </w:pPr>
      <w:r>
        <w:rPr>
          <w:rFonts w:ascii="Avenir" w:eastAsia="Avenir" w:hAnsi="Avenir" w:cs="Avenir"/>
          <w:sz w:val="24"/>
          <w:szCs w:val="24"/>
        </w:rPr>
        <w:t>What are some best practices for the hiring process that will help you land “A” players?</w:t>
      </w:r>
    </w:p>
    <w:p w14:paraId="2C6A4190" w14:textId="77777777" w:rsidR="00CD14A7" w:rsidRDefault="00FD3AA5">
      <w:pPr>
        <w:numPr>
          <w:ilvl w:val="0"/>
          <w:numId w:val="1"/>
        </w:numPr>
        <w:rPr>
          <w:rFonts w:ascii="Avenir" w:eastAsia="Avenir" w:hAnsi="Avenir" w:cs="Avenir"/>
          <w:sz w:val="24"/>
          <w:szCs w:val="24"/>
        </w:rPr>
      </w:pPr>
      <w:r>
        <w:rPr>
          <w:rFonts w:ascii="Avenir" w:eastAsia="Avenir" w:hAnsi="Avenir" w:cs="Avenir"/>
          <w:sz w:val="24"/>
          <w:szCs w:val="24"/>
        </w:rPr>
        <w:t>If you just delegate most things, how do you ensure that stress and burnout don’t just get shifted downstream?</w:t>
      </w:r>
    </w:p>
    <w:p w14:paraId="2C6A4191" w14:textId="77777777" w:rsidR="00CD14A7" w:rsidRDefault="00FD3AA5">
      <w:pPr>
        <w:numPr>
          <w:ilvl w:val="0"/>
          <w:numId w:val="1"/>
        </w:numPr>
        <w:rPr>
          <w:rFonts w:ascii="Avenir" w:eastAsia="Avenir" w:hAnsi="Avenir" w:cs="Avenir"/>
          <w:sz w:val="24"/>
          <w:szCs w:val="24"/>
        </w:rPr>
      </w:pPr>
      <w:r>
        <w:rPr>
          <w:rFonts w:ascii="Avenir" w:eastAsia="Avenir" w:hAnsi="Avenir" w:cs="Avenir"/>
          <w:sz w:val="24"/>
          <w:szCs w:val="24"/>
        </w:rPr>
        <w:t>What are some ways to optimize time and productivity?</w:t>
      </w:r>
    </w:p>
    <w:p w14:paraId="2C6A4192" w14:textId="77777777" w:rsidR="00CD14A7" w:rsidRDefault="00FD3AA5">
      <w:pPr>
        <w:numPr>
          <w:ilvl w:val="0"/>
          <w:numId w:val="1"/>
        </w:numPr>
        <w:rPr>
          <w:rFonts w:ascii="Avenir" w:eastAsia="Avenir" w:hAnsi="Avenir" w:cs="Avenir"/>
          <w:sz w:val="24"/>
          <w:szCs w:val="24"/>
        </w:rPr>
      </w:pPr>
      <w:r>
        <w:rPr>
          <w:rFonts w:ascii="Avenir" w:eastAsia="Avenir" w:hAnsi="Avenir" w:cs="Avenir"/>
          <w:sz w:val="24"/>
          <w:szCs w:val="24"/>
        </w:rPr>
        <w:t>How do we make better decisions?</w:t>
      </w:r>
    </w:p>
    <w:p w14:paraId="2C6A4193" w14:textId="77777777" w:rsidR="00CD14A7" w:rsidRDefault="00CD14A7">
      <w:pPr>
        <w:rPr>
          <w:rFonts w:ascii="Avenir" w:eastAsia="Avenir" w:hAnsi="Avenir" w:cs="Avenir"/>
          <w:b/>
          <w:sz w:val="23"/>
          <w:szCs w:val="23"/>
          <w:shd w:val="clear" w:color="auto" w:fill="BF9000"/>
        </w:rPr>
      </w:pPr>
    </w:p>
    <w:p w14:paraId="2C6A4194" w14:textId="77777777" w:rsidR="00CD14A7" w:rsidRDefault="00FD3AA5">
      <w:pPr>
        <w:spacing w:line="240" w:lineRule="auto"/>
        <w:rPr>
          <w:rFonts w:ascii="Avenir" w:eastAsia="Avenir" w:hAnsi="Avenir" w:cs="Avenir"/>
          <w:b/>
          <w:sz w:val="23"/>
          <w:szCs w:val="23"/>
          <w:shd w:val="clear" w:color="auto" w:fill="E6232B"/>
        </w:rPr>
      </w:pPr>
      <w:r>
        <w:pict w14:anchorId="2C6A41D0">
          <v:rect id="_x0000_i1028" style="width:0;height:1.5pt" o:hralign="center" o:hrstd="t" o:hr="t" fillcolor="#a0a0a0" stroked="f"/>
        </w:pict>
      </w:r>
    </w:p>
    <w:p w14:paraId="2C6A4195" w14:textId="77777777" w:rsidR="00CD14A7" w:rsidRDefault="00CD14A7">
      <w:pPr>
        <w:rPr>
          <w:rFonts w:ascii="Avenir" w:eastAsia="Avenir" w:hAnsi="Avenir" w:cs="Avenir"/>
          <w:b/>
          <w:sz w:val="20"/>
          <w:szCs w:val="20"/>
        </w:rPr>
      </w:pPr>
    </w:p>
    <w:p w14:paraId="2C6A4196" w14:textId="77777777" w:rsidR="00CD14A7" w:rsidRDefault="00FD3AA5">
      <w:pPr>
        <w:rPr>
          <w:rFonts w:ascii="Avenir" w:eastAsia="Avenir" w:hAnsi="Avenir" w:cs="Avenir"/>
          <w:b/>
          <w:sz w:val="32"/>
          <w:szCs w:val="32"/>
        </w:rPr>
      </w:pPr>
      <w:r>
        <w:rPr>
          <w:rFonts w:ascii="Avenir" w:eastAsia="Avenir" w:hAnsi="Avenir" w:cs="Avenir"/>
          <w:b/>
          <w:sz w:val="32"/>
          <w:szCs w:val="32"/>
        </w:rPr>
        <w:t>DISCUSSION TOPICS</w:t>
      </w:r>
    </w:p>
    <w:p w14:paraId="2C6A4197" w14:textId="77777777" w:rsidR="00CD14A7" w:rsidRDefault="00CD14A7">
      <w:pPr>
        <w:rPr>
          <w:rFonts w:ascii="Avenir" w:eastAsia="Avenir" w:hAnsi="Avenir" w:cs="Avenir"/>
          <w:sz w:val="18"/>
          <w:szCs w:val="18"/>
        </w:rPr>
      </w:pPr>
    </w:p>
    <w:p w14:paraId="2C6A4198" w14:textId="77777777" w:rsidR="00CD14A7" w:rsidRDefault="00FD3AA5">
      <w:pPr>
        <w:numPr>
          <w:ilvl w:val="0"/>
          <w:numId w:val="2"/>
        </w:numPr>
        <w:rPr>
          <w:rFonts w:ascii="Avenir" w:eastAsia="Avenir" w:hAnsi="Avenir" w:cs="Avenir"/>
          <w:sz w:val="24"/>
          <w:szCs w:val="24"/>
        </w:rPr>
      </w:pPr>
      <w:r>
        <w:rPr>
          <w:rFonts w:ascii="Avenir" w:eastAsia="Avenir" w:hAnsi="Avenir" w:cs="Avenir"/>
          <w:sz w:val="24"/>
          <w:szCs w:val="24"/>
        </w:rPr>
        <w:t>Leaders and their teammates CAN achieve greater freedom, family time, and health without sacrificing big business goals.</w:t>
      </w:r>
    </w:p>
    <w:p w14:paraId="2C6A4199" w14:textId="77777777" w:rsidR="00CD14A7" w:rsidRDefault="00FD3AA5">
      <w:pPr>
        <w:numPr>
          <w:ilvl w:val="0"/>
          <w:numId w:val="2"/>
        </w:numPr>
        <w:rPr>
          <w:rFonts w:ascii="Avenir" w:eastAsia="Avenir" w:hAnsi="Avenir" w:cs="Avenir"/>
          <w:sz w:val="24"/>
          <w:szCs w:val="24"/>
        </w:rPr>
      </w:pPr>
      <w:r>
        <w:rPr>
          <w:rFonts w:ascii="Avenir" w:eastAsia="Avenir" w:hAnsi="Avenir" w:cs="Avenir"/>
          <w:sz w:val="24"/>
          <w:szCs w:val="24"/>
        </w:rPr>
        <w:t xml:space="preserve">Employees with a strong work-life balance are 21% more </w:t>
      </w:r>
      <w:r>
        <w:rPr>
          <w:rFonts w:ascii="Avenir" w:eastAsia="Avenir" w:hAnsi="Avenir" w:cs="Avenir"/>
          <w:sz w:val="24"/>
          <w:szCs w:val="24"/>
        </w:rPr>
        <w:t>productive. Imagine making leading without burnout your top priority and your profits improve 20% all the while making your personal life better.</w:t>
      </w:r>
    </w:p>
    <w:p w14:paraId="2C6A419A" w14:textId="77777777" w:rsidR="00CD14A7" w:rsidRDefault="00FD3AA5">
      <w:pPr>
        <w:numPr>
          <w:ilvl w:val="0"/>
          <w:numId w:val="2"/>
        </w:numPr>
        <w:rPr>
          <w:rFonts w:ascii="Avenir" w:eastAsia="Avenir" w:hAnsi="Avenir" w:cs="Avenir"/>
          <w:sz w:val="24"/>
          <w:szCs w:val="24"/>
        </w:rPr>
      </w:pPr>
      <w:r>
        <w:rPr>
          <w:rFonts w:ascii="Avenir" w:eastAsia="Avenir" w:hAnsi="Avenir" w:cs="Avenir"/>
          <w:sz w:val="24"/>
          <w:szCs w:val="24"/>
        </w:rPr>
        <w:t>85% of companies that offer work-life balance programs for their employees report an increase in productivity.</w:t>
      </w:r>
    </w:p>
    <w:p w14:paraId="2C6A419B" w14:textId="77777777" w:rsidR="00CD14A7" w:rsidRDefault="00FD3AA5">
      <w:pPr>
        <w:numPr>
          <w:ilvl w:val="0"/>
          <w:numId w:val="2"/>
        </w:numPr>
        <w:rPr>
          <w:rFonts w:ascii="Avenir" w:eastAsia="Avenir" w:hAnsi="Avenir" w:cs="Avenir"/>
          <w:sz w:val="24"/>
          <w:szCs w:val="24"/>
        </w:rPr>
      </w:pPr>
      <w:r>
        <w:rPr>
          <w:rFonts w:ascii="Avenir" w:eastAsia="Avenir" w:hAnsi="Avenir" w:cs="Avenir"/>
          <w:sz w:val="24"/>
          <w:szCs w:val="24"/>
        </w:rPr>
        <w:t xml:space="preserve">Self-actualization stems from flourishing in the several aspects of life that matter most to you, not from working an unbearable </w:t>
      </w:r>
      <w:proofErr w:type="gramStart"/>
      <w:r>
        <w:rPr>
          <w:rFonts w:ascii="Avenir" w:eastAsia="Avenir" w:hAnsi="Avenir" w:cs="Avenir"/>
          <w:sz w:val="24"/>
          <w:szCs w:val="24"/>
        </w:rPr>
        <w:t>amount</w:t>
      </w:r>
      <w:proofErr w:type="gramEnd"/>
      <w:r>
        <w:rPr>
          <w:rFonts w:ascii="Avenir" w:eastAsia="Avenir" w:hAnsi="Avenir" w:cs="Avenir"/>
          <w:sz w:val="24"/>
          <w:szCs w:val="24"/>
        </w:rPr>
        <w:t xml:space="preserve"> of hours to develop the most dominant company in the world and become obscenely wealthy.</w:t>
      </w:r>
    </w:p>
    <w:p w14:paraId="2C6A419C" w14:textId="77777777" w:rsidR="00CD14A7" w:rsidRDefault="00FD3AA5">
      <w:pPr>
        <w:numPr>
          <w:ilvl w:val="0"/>
          <w:numId w:val="2"/>
        </w:numPr>
        <w:rPr>
          <w:rFonts w:ascii="Avenir" w:eastAsia="Avenir" w:hAnsi="Avenir" w:cs="Avenir"/>
          <w:sz w:val="24"/>
          <w:szCs w:val="24"/>
        </w:rPr>
      </w:pPr>
      <w:r>
        <w:rPr>
          <w:rFonts w:ascii="Avenir" w:eastAsia="Avenir" w:hAnsi="Avenir" w:cs="Avenir"/>
          <w:i/>
          <w:sz w:val="24"/>
          <w:szCs w:val="24"/>
        </w:rPr>
        <w:t xml:space="preserve">Lead without Burnout </w:t>
      </w:r>
      <w:r>
        <w:rPr>
          <w:rFonts w:ascii="Avenir" w:eastAsia="Avenir" w:hAnsi="Avenir" w:cs="Avenir"/>
          <w:sz w:val="24"/>
          <w:szCs w:val="24"/>
        </w:rPr>
        <w:t>details the culture critical to setting leaders free from the stress and workload that hurts their health and relationships.</w:t>
      </w:r>
    </w:p>
    <w:p w14:paraId="2C6A419D" w14:textId="77777777" w:rsidR="00CD14A7" w:rsidRDefault="00FD3AA5">
      <w:pPr>
        <w:numPr>
          <w:ilvl w:val="0"/>
          <w:numId w:val="2"/>
        </w:numPr>
        <w:rPr>
          <w:rFonts w:ascii="Avenir" w:eastAsia="Avenir" w:hAnsi="Avenir" w:cs="Avenir"/>
          <w:sz w:val="24"/>
          <w:szCs w:val="24"/>
        </w:rPr>
      </w:pPr>
      <w:r>
        <w:rPr>
          <w:rFonts w:ascii="Avenir" w:eastAsia="Avenir" w:hAnsi="Avenir" w:cs="Avenir"/>
          <w:sz w:val="24"/>
          <w:szCs w:val="24"/>
        </w:rPr>
        <w:t>Trust and delegate to “A” (top level) players to free up time for strategic thinking and mental recharging needed for growth.</w:t>
      </w:r>
    </w:p>
    <w:p w14:paraId="2C6A419E" w14:textId="77777777" w:rsidR="00CD14A7" w:rsidRDefault="00FD3AA5">
      <w:pPr>
        <w:numPr>
          <w:ilvl w:val="0"/>
          <w:numId w:val="2"/>
        </w:numPr>
        <w:rPr>
          <w:rFonts w:ascii="Avenir" w:eastAsia="Avenir" w:hAnsi="Avenir" w:cs="Avenir"/>
          <w:sz w:val="24"/>
          <w:szCs w:val="24"/>
        </w:rPr>
      </w:pPr>
      <w:r>
        <w:rPr>
          <w:rFonts w:ascii="Avenir" w:eastAsia="Avenir" w:hAnsi="Avenir" w:cs="Avenir"/>
          <w:sz w:val="24"/>
          <w:szCs w:val="24"/>
        </w:rPr>
        <w:t>How can you grow profits if you lose your talent to better mental health cultures?</w:t>
      </w:r>
    </w:p>
    <w:p w14:paraId="2C6A419F" w14:textId="77777777" w:rsidR="00CD14A7" w:rsidRDefault="00FD3AA5">
      <w:pPr>
        <w:numPr>
          <w:ilvl w:val="0"/>
          <w:numId w:val="2"/>
        </w:numPr>
        <w:rPr>
          <w:rFonts w:ascii="Avenir" w:eastAsia="Avenir" w:hAnsi="Avenir" w:cs="Avenir"/>
          <w:sz w:val="24"/>
          <w:szCs w:val="24"/>
        </w:rPr>
      </w:pPr>
      <w:r>
        <w:rPr>
          <w:rFonts w:ascii="Avenir" w:eastAsia="Avenir" w:hAnsi="Avenir" w:cs="Avenir"/>
          <w:sz w:val="24"/>
          <w:szCs w:val="24"/>
        </w:rPr>
        <w:lastRenderedPageBreak/>
        <w:t>What do the 3 largest companies in the U.S. have in common? Apple, Microsoft &amp; Google’s former CEOs have all said that their #1 key to success has been hiring great people. There’s a unique hiring process that will land you more “A” players.</w:t>
      </w:r>
      <w:r>
        <w:rPr>
          <w:rFonts w:ascii="Times New Roman" w:eastAsia="Times New Roman" w:hAnsi="Times New Roman" w:cs="Times New Roman"/>
          <w:sz w:val="24"/>
          <w:szCs w:val="24"/>
        </w:rPr>
        <w:t xml:space="preserve"> </w:t>
      </w:r>
    </w:p>
    <w:p w14:paraId="2C6A41A0" w14:textId="77777777" w:rsidR="00CD14A7" w:rsidRDefault="00FD3AA5">
      <w:pPr>
        <w:numPr>
          <w:ilvl w:val="0"/>
          <w:numId w:val="2"/>
        </w:numPr>
        <w:rPr>
          <w:rFonts w:ascii="Avenir" w:eastAsia="Avenir" w:hAnsi="Avenir" w:cs="Avenir"/>
          <w:sz w:val="24"/>
          <w:szCs w:val="24"/>
        </w:rPr>
      </w:pPr>
      <w:r>
        <w:rPr>
          <w:rFonts w:ascii="Avenir" w:eastAsia="Avenir" w:hAnsi="Avenir" w:cs="Avenir"/>
          <w:sz w:val="24"/>
          <w:szCs w:val="24"/>
        </w:rPr>
        <w:t>81% of managers said they’re more likely to stay at a company that has high-quality mental health resources.</w:t>
      </w:r>
    </w:p>
    <w:p w14:paraId="2C6A41A1" w14:textId="77777777" w:rsidR="00CD14A7" w:rsidRDefault="00FD3AA5">
      <w:pPr>
        <w:numPr>
          <w:ilvl w:val="0"/>
          <w:numId w:val="2"/>
        </w:numPr>
        <w:spacing w:after="240"/>
        <w:rPr>
          <w:rFonts w:ascii="Avenir" w:eastAsia="Avenir" w:hAnsi="Avenir" w:cs="Avenir"/>
          <w:sz w:val="24"/>
          <w:szCs w:val="24"/>
        </w:rPr>
      </w:pPr>
      <w:r>
        <w:rPr>
          <w:rFonts w:ascii="Avenir" w:eastAsia="Avenir" w:hAnsi="Avenir" w:cs="Avenir"/>
          <w:sz w:val="24"/>
          <w:szCs w:val="24"/>
        </w:rPr>
        <w:t>1 of every 8 Americans suffer from mental health issues. How about CEOs? 1 in every 2. That’s 4 times as many! Half of your C-Suite could be struggling with mental health issues.</w:t>
      </w:r>
    </w:p>
    <w:p w14:paraId="2C6A41A2" w14:textId="77777777" w:rsidR="00CD14A7" w:rsidRDefault="00CD14A7">
      <w:pPr>
        <w:spacing w:line="240" w:lineRule="auto"/>
        <w:rPr>
          <w:rFonts w:ascii="Avenir" w:eastAsia="Avenir" w:hAnsi="Avenir" w:cs="Avenir"/>
          <w:sz w:val="24"/>
          <w:szCs w:val="24"/>
        </w:rPr>
      </w:pPr>
    </w:p>
    <w:p w14:paraId="2C6A41A3" w14:textId="77777777" w:rsidR="00CD14A7" w:rsidRDefault="00FD3AA5">
      <w:pPr>
        <w:spacing w:line="240" w:lineRule="auto"/>
        <w:rPr>
          <w:rFonts w:ascii="Avenir" w:eastAsia="Avenir" w:hAnsi="Avenir" w:cs="Avenir"/>
          <w:sz w:val="24"/>
          <w:szCs w:val="24"/>
          <w:shd w:val="clear" w:color="auto" w:fill="E6232B"/>
        </w:rPr>
      </w:pPr>
      <w:r>
        <w:pict w14:anchorId="2C6A41D1">
          <v:rect id="_x0000_i1029" style="width:0;height:1.5pt" o:hralign="center" o:hrstd="t" o:hr="t" fillcolor="#a0a0a0" stroked="f"/>
        </w:pict>
      </w:r>
    </w:p>
    <w:p w14:paraId="2C6A41A4" w14:textId="77777777" w:rsidR="00CD14A7" w:rsidRDefault="00CD14A7">
      <w:pPr>
        <w:widowControl w:val="0"/>
        <w:ind w:right="547"/>
        <w:rPr>
          <w:rFonts w:ascii="Avenir" w:eastAsia="Avenir" w:hAnsi="Avenir" w:cs="Avenir"/>
          <w:sz w:val="20"/>
          <w:szCs w:val="20"/>
          <w:shd w:val="clear" w:color="auto" w:fill="BF9000"/>
        </w:rPr>
      </w:pPr>
    </w:p>
    <w:p w14:paraId="2C6A41A5" w14:textId="77777777" w:rsidR="00CD14A7" w:rsidRDefault="00FD3AA5">
      <w:pPr>
        <w:widowControl w:val="0"/>
        <w:ind w:right="547"/>
        <w:rPr>
          <w:rFonts w:ascii="Avenir" w:eastAsia="Avenir" w:hAnsi="Avenir" w:cs="Avenir"/>
          <w:sz w:val="24"/>
          <w:szCs w:val="24"/>
          <w:shd w:val="clear" w:color="auto" w:fill="E6232B"/>
        </w:rPr>
      </w:pPr>
      <w:r>
        <w:rPr>
          <w:rFonts w:ascii="Avenir" w:eastAsia="Avenir" w:hAnsi="Avenir" w:cs="Avenir"/>
          <w:b/>
          <w:sz w:val="34"/>
          <w:szCs w:val="34"/>
        </w:rPr>
        <w:t>TESTIMONIALS</w:t>
      </w:r>
    </w:p>
    <w:p w14:paraId="2C6A41A6" w14:textId="77777777" w:rsidR="00CD14A7" w:rsidRDefault="00CD14A7">
      <w:pPr>
        <w:widowControl w:val="0"/>
        <w:ind w:right="547"/>
        <w:rPr>
          <w:rFonts w:ascii="Avenir" w:eastAsia="Avenir" w:hAnsi="Avenir" w:cs="Avenir"/>
          <w:sz w:val="20"/>
          <w:szCs w:val="20"/>
          <w:shd w:val="clear" w:color="auto" w:fill="E6232B"/>
        </w:rPr>
      </w:pPr>
    </w:p>
    <w:p w14:paraId="2C6A41A7" w14:textId="77777777" w:rsidR="00CD14A7" w:rsidRDefault="00FD3AA5">
      <w:pPr>
        <w:rPr>
          <w:rFonts w:ascii="Avenir" w:eastAsia="Avenir" w:hAnsi="Avenir" w:cs="Avenir"/>
          <w:i/>
          <w:color w:val="0F1111"/>
          <w:sz w:val="24"/>
          <w:szCs w:val="24"/>
          <w:highlight w:val="white"/>
        </w:rPr>
      </w:pPr>
      <w:r>
        <w:rPr>
          <w:rFonts w:ascii="Avenir" w:eastAsia="Avenir" w:hAnsi="Avenir" w:cs="Avenir"/>
          <w:i/>
          <w:color w:val="0F1111"/>
          <w:sz w:val="24"/>
          <w:szCs w:val="24"/>
          <w:highlight w:val="white"/>
        </w:rPr>
        <w:t xml:space="preserve">“From working on our IPO in 2002 to becoming a shareholder, Ryan challenged us with insightful questions around our strategy and growth </w:t>
      </w:r>
      <w:r>
        <w:rPr>
          <w:rFonts w:ascii="Avenir" w:eastAsia="Avenir" w:hAnsi="Avenir" w:cs="Avenir"/>
          <w:i/>
          <w:color w:val="0F1111"/>
          <w:sz w:val="24"/>
          <w:szCs w:val="24"/>
          <w:highlight w:val="white"/>
        </w:rPr>
        <w:t>initiatives. His guidance will help leaders aiming to grow their business and create a culture of well-being.”</w:t>
      </w:r>
    </w:p>
    <w:p w14:paraId="2C6A41A8" w14:textId="77777777" w:rsidR="00CD14A7" w:rsidRDefault="00FD3AA5">
      <w:pPr>
        <w:rPr>
          <w:rFonts w:ascii="Avenir" w:eastAsia="Avenir" w:hAnsi="Avenir" w:cs="Avenir"/>
          <w:b/>
          <w:color w:val="0F1111"/>
          <w:sz w:val="24"/>
          <w:szCs w:val="24"/>
          <w:highlight w:val="white"/>
        </w:rPr>
      </w:pPr>
      <w:r>
        <w:rPr>
          <w:rFonts w:ascii="Avenir" w:eastAsia="Avenir" w:hAnsi="Avenir" w:cs="Avenir"/>
          <w:b/>
          <w:color w:val="0F1111"/>
          <w:sz w:val="24"/>
          <w:szCs w:val="24"/>
          <w:highlight w:val="white"/>
        </w:rPr>
        <w:t xml:space="preserve">—Ed Stack, exec chairman and </w:t>
      </w:r>
      <w:proofErr w:type="spellStart"/>
      <w:r>
        <w:rPr>
          <w:rFonts w:ascii="Avenir" w:eastAsia="Avenir" w:hAnsi="Avenir" w:cs="Avenir"/>
          <w:b/>
          <w:color w:val="0F1111"/>
          <w:sz w:val="24"/>
          <w:szCs w:val="24"/>
          <w:highlight w:val="white"/>
        </w:rPr>
        <w:t>fmr</w:t>
      </w:r>
      <w:proofErr w:type="spellEnd"/>
      <w:r>
        <w:rPr>
          <w:rFonts w:ascii="Avenir" w:eastAsia="Avenir" w:hAnsi="Avenir" w:cs="Avenir"/>
          <w:b/>
          <w:color w:val="0F1111"/>
          <w:sz w:val="24"/>
          <w:szCs w:val="24"/>
          <w:highlight w:val="white"/>
        </w:rPr>
        <w:t xml:space="preserve"> CEO of Dick’s Sporting Goods</w:t>
      </w:r>
    </w:p>
    <w:p w14:paraId="2C6A41A9" w14:textId="77777777" w:rsidR="00CD14A7" w:rsidRDefault="00CD14A7">
      <w:pPr>
        <w:rPr>
          <w:rFonts w:ascii="Avenir" w:eastAsia="Avenir" w:hAnsi="Avenir" w:cs="Avenir"/>
          <w:color w:val="0F1111"/>
          <w:sz w:val="24"/>
          <w:szCs w:val="24"/>
          <w:highlight w:val="white"/>
        </w:rPr>
      </w:pPr>
    </w:p>
    <w:p w14:paraId="2C6A41AA" w14:textId="77777777" w:rsidR="00CD14A7" w:rsidRDefault="00FD3AA5">
      <w:pPr>
        <w:rPr>
          <w:rFonts w:ascii="Avenir" w:eastAsia="Avenir" w:hAnsi="Avenir" w:cs="Avenir"/>
          <w:i/>
          <w:color w:val="0F1111"/>
          <w:sz w:val="24"/>
          <w:szCs w:val="24"/>
          <w:highlight w:val="white"/>
        </w:rPr>
      </w:pPr>
      <w:r>
        <w:rPr>
          <w:rFonts w:ascii="Avenir" w:eastAsia="Avenir" w:hAnsi="Avenir" w:cs="Avenir"/>
          <w:i/>
          <w:color w:val="0F1111"/>
          <w:sz w:val="24"/>
          <w:szCs w:val="24"/>
          <w:highlight w:val="white"/>
        </w:rPr>
        <w:t>“Ryan was one of my most trusted advisors when I coached the Pacers. I valued his input on strategy tremendously as it was clear how much preparation went into his work. With his meticulous approach and extensive experience advising leaders, I know his book will help leaders striving for professional growth without burning out.”</w:t>
      </w:r>
    </w:p>
    <w:p w14:paraId="2C6A41AB" w14:textId="77777777" w:rsidR="00CD14A7" w:rsidRDefault="00FD3AA5">
      <w:pPr>
        <w:rPr>
          <w:rFonts w:ascii="Avenir" w:eastAsia="Avenir" w:hAnsi="Avenir" w:cs="Avenir"/>
          <w:b/>
          <w:color w:val="0F1111"/>
          <w:sz w:val="24"/>
          <w:szCs w:val="24"/>
          <w:highlight w:val="white"/>
        </w:rPr>
      </w:pPr>
      <w:r>
        <w:rPr>
          <w:rFonts w:ascii="Avenir" w:eastAsia="Avenir" w:hAnsi="Avenir" w:cs="Avenir"/>
          <w:b/>
          <w:color w:val="0F1111"/>
          <w:sz w:val="24"/>
          <w:szCs w:val="24"/>
          <w:highlight w:val="white"/>
        </w:rPr>
        <w:t>—Frank Vogel, head coach of the Suns, the Lakers 2020 title team, and formerly the Pacers and Magic</w:t>
      </w:r>
    </w:p>
    <w:p w14:paraId="2C6A41AC" w14:textId="77777777" w:rsidR="00CD14A7" w:rsidRDefault="00CD14A7">
      <w:pPr>
        <w:rPr>
          <w:rFonts w:ascii="Avenir" w:eastAsia="Avenir" w:hAnsi="Avenir" w:cs="Avenir"/>
          <w:color w:val="0F1111"/>
          <w:sz w:val="24"/>
          <w:szCs w:val="24"/>
          <w:highlight w:val="white"/>
        </w:rPr>
      </w:pPr>
    </w:p>
    <w:p w14:paraId="2C6A41AD" w14:textId="77777777" w:rsidR="00CD14A7" w:rsidRDefault="00FD3AA5">
      <w:pPr>
        <w:rPr>
          <w:rFonts w:ascii="Avenir" w:eastAsia="Avenir" w:hAnsi="Avenir" w:cs="Avenir"/>
          <w:i/>
          <w:color w:val="0F1111"/>
          <w:sz w:val="24"/>
          <w:szCs w:val="24"/>
          <w:highlight w:val="white"/>
        </w:rPr>
      </w:pPr>
      <w:r>
        <w:rPr>
          <w:rFonts w:ascii="Avenir" w:eastAsia="Avenir" w:hAnsi="Avenir" w:cs="Avenir"/>
          <w:i/>
          <w:color w:val="0F1111"/>
          <w:sz w:val="24"/>
          <w:szCs w:val="24"/>
          <w:highlight w:val="white"/>
        </w:rPr>
        <w:t xml:space="preserve">“Ryan always challenged our executive team with tough questions that demonstrated his level of preparation and knowledge of strategy and leadership. Having </w:t>
      </w:r>
      <w:r>
        <w:rPr>
          <w:rFonts w:ascii="Avenir" w:eastAsia="Avenir" w:hAnsi="Avenir" w:cs="Avenir"/>
          <w:i/>
          <w:color w:val="0F1111"/>
          <w:sz w:val="24"/>
          <w:szCs w:val="24"/>
          <w:highlight w:val="white"/>
        </w:rPr>
        <w:t>known him for over twenty years, I’m not surprised he has been a trusted advisor to leaders from the C-Suite to the NBA. I know he will help leaders seeking to improve their business strategy and growth while prioritizing well-being.”</w:t>
      </w:r>
    </w:p>
    <w:p w14:paraId="2C6A41AE" w14:textId="77777777" w:rsidR="00CD14A7" w:rsidRDefault="00FD3AA5">
      <w:pPr>
        <w:rPr>
          <w:rFonts w:ascii="Avenir" w:eastAsia="Avenir" w:hAnsi="Avenir" w:cs="Avenir"/>
          <w:b/>
          <w:color w:val="0F1111"/>
          <w:sz w:val="24"/>
          <w:szCs w:val="24"/>
          <w:highlight w:val="white"/>
        </w:rPr>
      </w:pPr>
      <w:r>
        <w:rPr>
          <w:rFonts w:ascii="Avenir" w:eastAsia="Avenir" w:hAnsi="Avenir" w:cs="Avenir"/>
          <w:b/>
          <w:color w:val="0F1111"/>
          <w:sz w:val="24"/>
          <w:szCs w:val="24"/>
          <w:highlight w:val="white"/>
        </w:rPr>
        <w:t>—Ron Sargent, former chairman and CEO of Staples</w:t>
      </w:r>
    </w:p>
    <w:p w14:paraId="2C6A41AF" w14:textId="77777777" w:rsidR="00CD14A7" w:rsidRDefault="00CD14A7">
      <w:pPr>
        <w:rPr>
          <w:rFonts w:ascii="Avenir" w:eastAsia="Avenir" w:hAnsi="Avenir" w:cs="Avenir"/>
          <w:color w:val="0F1111"/>
          <w:sz w:val="24"/>
          <w:szCs w:val="24"/>
          <w:highlight w:val="white"/>
        </w:rPr>
      </w:pPr>
    </w:p>
    <w:p w14:paraId="2C6A41B0" w14:textId="77777777" w:rsidR="00CD14A7" w:rsidRDefault="00FD3AA5">
      <w:pPr>
        <w:rPr>
          <w:rFonts w:ascii="Avenir" w:eastAsia="Avenir" w:hAnsi="Avenir" w:cs="Avenir"/>
          <w:i/>
          <w:color w:val="0F1111"/>
          <w:sz w:val="24"/>
          <w:szCs w:val="24"/>
          <w:highlight w:val="white"/>
        </w:rPr>
      </w:pPr>
      <w:r>
        <w:rPr>
          <w:rFonts w:ascii="Avenir" w:eastAsia="Avenir" w:hAnsi="Avenir" w:cs="Avenir"/>
          <w:i/>
          <w:color w:val="0F1111"/>
          <w:sz w:val="24"/>
          <w:szCs w:val="24"/>
          <w:highlight w:val="white"/>
        </w:rPr>
        <w:t>“Early in the interview stage I already knew Ryan was going to add significant value to the Pacers. In his early stages of growing our analytics efforts, I read all his analyses and enjoyed the unique insights and clear communication. I’m confident he’ll be quite successful using his skill set, passion, and integrity to help executives take their growth to new heights.”</w:t>
      </w:r>
    </w:p>
    <w:p w14:paraId="2C6A41B1" w14:textId="77777777" w:rsidR="00CD14A7" w:rsidRDefault="00FD3AA5">
      <w:pPr>
        <w:rPr>
          <w:rFonts w:ascii="Avenir" w:eastAsia="Avenir" w:hAnsi="Avenir" w:cs="Avenir"/>
          <w:b/>
          <w:color w:val="0F1111"/>
          <w:sz w:val="24"/>
          <w:szCs w:val="24"/>
          <w:highlight w:val="white"/>
        </w:rPr>
      </w:pPr>
      <w:r>
        <w:rPr>
          <w:rFonts w:ascii="Avenir" w:eastAsia="Avenir" w:hAnsi="Avenir" w:cs="Avenir"/>
          <w:b/>
          <w:color w:val="0F1111"/>
          <w:sz w:val="24"/>
          <w:szCs w:val="24"/>
          <w:highlight w:val="white"/>
        </w:rPr>
        <w:t>—Herb Simon, owner of the Pacers; chairman emeritus of Simon Property Group</w:t>
      </w:r>
    </w:p>
    <w:p w14:paraId="2C6A41B2" w14:textId="77777777" w:rsidR="00CD14A7" w:rsidRDefault="00CD14A7">
      <w:pPr>
        <w:rPr>
          <w:rFonts w:ascii="Avenir" w:eastAsia="Avenir" w:hAnsi="Avenir" w:cs="Avenir"/>
          <w:color w:val="0F1111"/>
          <w:sz w:val="24"/>
          <w:szCs w:val="24"/>
          <w:highlight w:val="white"/>
        </w:rPr>
      </w:pPr>
    </w:p>
    <w:p w14:paraId="2C6A41B3" w14:textId="77777777" w:rsidR="00CD14A7" w:rsidRDefault="00FD3AA5">
      <w:pPr>
        <w:rPr>
          <w:rFonts w:ascii="Avenir" w:eastAsia="Avenir" w:hAnsi="Avenir" w:cs="Avenir"/>
          <w:i/>
          <w:color w:val="0F1111"/>
          <w:sz w:val="24"/>
          <w:szCs w:val="24"/>
          <w:highlight w:val="white"/>
        </w:rPr>
      </w:pPr>
      <w:r>
        <w:rPr>
          <w:rFonts w:ascii="Avenir" w:eastAsia="Avenir" w:hAnsi="Avenir" w:cs="Avenir"/>
          <w:i/>
          <w:color w:val="0F1111"/>
          <w:sz w:val="24"/>
          <w:szCs w:val="24"/>
          <w:highlight w:val="white"/>
        </w:rPr>
        <w:lastRenderedPageBreak/>
        <w:t>"Today more than ever, leaders need the right tools to grow their businesses without burning out themselves or their talented team members. Ryan’s substantial experience working with CEOs and his thoughtful approach to his work should prove beneficial to business leaders who read this book.”</w:t>
      </w:r>
    </w:p>
    <w:p w14:paraId="2C6A41B4" w14:textId="77777777" w:rsidR="00CD14A7" w:rsidRDefault="00FD3AA5">
      <w:pPr>
        <w:rPr>
          <w:rFonts w:ascii="Avenir" w:eastAsia="Avenir" w:hAnsi="Avenir" w:cs="Avenir"/>
          <w:b/>
          <w:color w:val="0F1111"/>
          <w:sz w:val="24"/>
          <w:szCs w:val="24"/>
          <w:highlight w:val="white"/>
        </w:rPr>
      </w:pPr>
      <w:r>
        <w:rPr>
          <w:rFonts w:ascii="Avenir" w:eastAsia="Avenir" w:hAnsi="Avenir" w:cs="Avenir"/>
          <w:b/>
          <w:color w:val="0F1111"/>
          <w:sz w:val="24"/>
          <w:szCs w:val="24"/>
          <w:highlight w:val="white"/>
        </w:rPr>
        <w:t xml:space="preserve">—Ron Boire, </w:t>
      </w:r>
      <w:proofErr w:type="spellStart"/>
      <w:r>
        <w:rPr>
          <w:rFonts w:ascii="Avenir" w:eastAsia="Avenir" w:hAnsi="Avenir" w:cs="Avenir"/>
          <w:b/>
          <w:color w:val="0F1111"/>
          <w:sz w:val="24"/>
          <w:szCs w:val="24"/>
          <w:highlight w:val="white"/>
        </w:rPr>
        <w:t>fmr</w:t>
      </w:r>
      <w:proofErr w:type="spellEnd"/>
      <w:r>
        <w:rPr>
          <w:rFonts w:ascii="Avenir" w:eastAsia="Avenir" w:hAnsi="Avenir" w:cs="Avenir"/>
          <w:b/>
          <w:color w:val="0F1111"/>
          <w:sz w:val="24"/>
          <w:szCs w:val="24"/>
          <w:highlight w:val="white"/>
        </w:rPr>
        <w:t xml:space="preserve"> CEO of Barnes &amp; Noble and Brookstone, president at Sony</w:t>
      </w:r>
    </w:p>
    <w:p w14:paraId="2C6A41B5" w14:textId="77777777" w:rsidR="00CD14A7" w:rsidRDefault="00CD14A7">
      <w:pPr>
        <w:rPr>
          <w:rFonts w:ascii="Avenir" w:eastAsia="Avenir" w:hAnsi="Avenir" w:cs="Avenir"/>
          <w:color w:val="0F1111"/>
          <w:sz w:val="24"/>
          <w:szCs w:val="24"/>
          <w:highlight w:val="white"/>
        </w:rPr>
      </w:pPr>
    </w:p>
    <w:p w14:paraId="2C6A41B6" w14:textId="77777777" w:rsidR="00CD14A7" w:rsidRDefault="00FD3AA5">
      <w:pPr>
        <w:rPr>
          <w:rFonts w:ascii="Avenir" w:eastAsia="Avenir" w:hAnsi="Avenir" w:cs="Avenir"/>
          <w:i/>
          <w:color w:val="0F1111"/>
          <w:sz w:val="24"/>
          <w:szCs w:val="24"/>
          <w:highlight w:val="white"/>
        </w:rPr>
      </w:pPr>
      <w:r>
        <w:rPr>
          <w:rFonts w:ascii="Avenir" w:eastAsia="Avenir" w:hAnsi="Avenir" w:cs="Avenir"/>
          <w:i/>
          <w:color w:val="0F1111"/>
          <w:sz w:val="24"/>
          <w:szCs w:val="24"/>
          <w:highlight w:val="white"/>
        </w:rPr>
        <w:t>"Ryan and I have had great conversations over the years around leadership, evidence-based processes, and business strategy. He effectively communicates his insights in these areas to help leaders optimize their culture and scalability.”</w:t>
      </w:r>
    </w:p>
    <w:p w14:paraId="2C6A41B7" w14:textId="77777777" w:rsidR="00CD14A7" w:rsidRDefault="00FD3AA5">
      <w:pPr>
        <w:rPr>
          <w:rFonts w:ascii="Avenir" w:eastAsia="Avenir" w:hAnsi="Avenir" w:cs="Avenir"/>
          <w:b/>
          <w:color w:val="0F1111"/>
          <w:sz w:val="24"/>
          <w:szCs w:val="24"/>
          <w:highlight w:val="white"/>
        </w:rPr>
      </w:pPr>
      <w:r>
        <w:rPr>
          <w:rFonts w:ascii="Avenir" w:eastAsia="Avenir" w:hAnsi="Avenir" w:cs="Avenir"/>
          <w:b/>
          <w:color w:val="0F1111"/>
          <w:sz w:val="24"/>
          <w:szCs w:val="24"/>
          <w:highlight w:val="white"/>
        </w:rPr>
        <w:t>—Josh Wolfe, managing partner at Lux Capital</w:t>
      </w:r>
    </w:p>
    <w:p w14:paraId="2C6A41B8" w14:textId="77777777" w:rsidR="00CD14A7" w:rsidRDefault="00CD14A7">
      <w:pPr>
        <w:rPr>
          <w:rFonts w:ascii="Avenir" w:eastAsia="Avenir" w:hAnsi="Avenir" w:cs="Avenir"/>
          <w:color w:val="0F1111"/>
          <w:sz w:val="24"/>
          <w:szCs w:val="24"/>
          <w:highlight w:val="white"/>
        </w:rPr>
      </w:pPr>
    </w:p>
    <w:p w14:paraId="2C6A41B9" w14:textId="77777777" w:rsidR="00CD14A7" w:rsidRDefault="00FD3AA5">
      <w:pPr>
        <w:rPr>
          <w:rFonts w:ascii="Avenir" w:eastAsia="Avenir" w:hAnsi="Avenir" w:cs="Avenir"/>
          <w:i/>
          <w:color w:val="0F1111"/>
          <w:sz w:val="24"/>
          <w:szCs w:val="24"/>
          <w:highlight w:val="white"/>
        </w:rPr>
      </w:pPr>
      <w:r>
        <w:rPr>
          <w:rFonts w:ascii="Avenir" w:eastAsia="Avenir" w:hAnsi="Avenir" w:cs="Avenir"/>
          <w:i/>
          <w:color w:val="0F1111"/>
          <w:sz w:val="24"/>
          <w:szCs w:val="24"/>
          <w:highlight w:val="white"/>
        </w:rPr>
        <w:t>“Ryan’s process-oriented approach and diverse experience enables great leadership insights across finance, business, and sports.”</w:t>
      </w:r>
    </w:p>
    <w:p w14:paraId="2C6A41BA" w14:textId="77777777" w:rsidR="00CD14A7" w:rsidRDefault="00FD3AA5">
      <w:pPr>
        <w:rPr>
          <w:rFonts w:ascii="Avenir" w:eastAsia="Avenir" w:hAnsi="Avenir" w:cs="Avenir"/>
          <w:sz w:val="24"/>
          <w:szCs w:val="24"/>
          <w:shd w:val="clear" w:color="auto" w:fill="E6232B"/>
        </w:rPr>
      </w:pPr>
      <w:r>
        <w:rPr>
          <w:rFonts w:ascii="Avenir" w:eastAsia="Avenir" w:hAnsi="Avenir" w:cs="Avenir"/>
          <w:b/>
          <w:color w:val="0F1111"/>
          <w:sz w:val="24"/>
          <w:szCs w:val="24"/>
          <w:highlight w:val="white"/>
        </w:rPr>
        <w:t xml:space="preserve">—Dmitry Balyasny, managing partner of Balyasny Asset </w:t>
      </w:r>
      <w:proofErr w:type="spellStart"/>
      <w:r>
        <w:rPr>
          <w:rFonts w:ascii="Avenir" w:eastAsia="Avenir" w:hAnsi="Avenir" w:cs="Avenir"/>
          <w:b/>
          <w:color w:val="0F1111"/>
          <w:sz w:val="24"/>
          <w:szCs w:val="24"/>
          <w:highlight w:val="white"/>
        </w:rPr>
        <w:t>Mgmt</w:t>
      </w:r>
      <w:proofErr w:type="spellEnd"/>
    </w:p>
    <w:p w14:paraId="2C6A41BB" w14:textId="77777777" w:rsidR="00CD14A7" w:rsidRDefault="00CD14A7">
      <w:pPr>
        <w:widowControl w:val="0"/>
        <w:rPr>
          <w:rFonts w:ascii="Avenir" w:eastAsia="Avenir" w:hAnsi="Avenir" w:cs="Avenir"/>
          <w:sz w:val="24"/>
          <w:szCs w:val="24"/>
        </w:rPr>
      </w:pPr>
    </w:p>
    <w:p w14:paraId="2C6A41BC" w14:textId="77777777" w:rsidR="00CD14A7" w:rsidRDefault="00FD3AA5">
      <w:pPr>
        <w:spacing w:line="240" w:lineRule="auto"/>
        <w:rPr>
          <w:rFonts w:ascii="Avenir" w:eastAsia="Avenir" w:hAnsi="Avenir" w:cs="Avenir"/>
          <w:sz w:val="24"/>
          <w:szCs w:val="24"/>
          <w:shd w:val="clear" w:color="auto" w:fill="3C6890"/>
        </w:rPr>
      </w:pPr>
      <w:r>
        <w:pict w14:anchorId="2C6A41D2">
          <v:rect id="_x0000_i1030" style="width:0;height:1.5pt" o:hralign="center" o:hrstd="t" o:hr="t" fillcolor="#a0a0a0" stroked="f"/>
        </w:pict>
      </w:r>
    </w:p>
    <w:p w14:paraId="2C6A41BD" w14:textId="77777777" w:rsidR="00CD14A7" w:rsidRDefault="00CD14A7">
      <w:pPr>
        <w:spacing w:line="240" w:lineRule="auto"/>
        <w:rPr>
          <w:rFonts w:ascii="Avenir" w:eastAsia="Avenir" w:hAnsi="Avenir" w:cs="Avenir"/>
          <w:sz w:val="24"/>
          <w:szCs w:val="24"/>
          <w:shd w:val="clear" w:color="auto" w:fill="3C6890"/>
        </w:rPr>
      </w:pPr>
    </w:p>
    <w:p w14:paraId="2C6A41BE" w14:textId="77777777" w:rsidR="00CD14A7" w:rsidRDefault="00FD3AA5">
      <w:pPr>
        <w:widowControl w:val="0"/>
        <w:ind w:right="547"/>
        <w:rPr>
          <w:rFonts w:ascii="Avenir" w:eastAsia="Avenir" w:hAnsi="Avenir" w:cs="Avenir"/>
          <w:b/>
          <w:sz w:val="36"/>
          <w:szCs w:val="36"/>
        </w:rPr>
      </w:pPr>
      <w:r>
        <w:rPr>
          <w:rFonts w:ascii="Avenir" w:eastAsia="Avenir" w:hAnsi="Avenir" w:cs="Avenir"/>
          <w:b/>
          <w:sz w:val="36"/>
          <w:szCs w:val="36"/>
        </w:rPr>
        <w:t>CONTACT INFO</w:t>
      </w:r>
    </w:p>
    <w:p w14:paraId="2C6A41BF" w14:textId="77777777" w:rsidR="00CD14A7" w:rsidRDefault="00CD14A7">
      <w:pPr>
        <w:widowControl w:val="0"/>
        <w:spacing w:before="17"/>
        <w:ind w:right="724"/>
        <w:jc w:val="both"/>
        <w:rPr>
          <w:rFonts w:ascii="Avenir" w:eastAsia="Avenir" w:hAnsi="Avenir" w:cs="Avenir"/>
          <w:b/>
          <w:sz w:val="20"/>
          <w:szCs w:val="20"/>
        </w:rPr>
      </w:pPr>
    </w:p>
    <w:p w14:paraId="2C6A41C0" w14:textId="77777777" w:rsidR="00CD14A7" w:rsidRDefault="00FD3AA5">
      <w:pPr>
        <w:jc w:val="center"/>
        <w:rPr>
          <w:rFonts w:ascii="Avenir" w:eastAsia="Avenir" w:hAnsi="Avenir" w:cs="Avenir"/>
          <w:b/>
          <w:sz w:val="26"/>
          <w:szCs w:val="26"/>
        </w:rPr>
      </w:pPr>
      <w:r>
        <w:rPr>
          <w:rFonts w:ascii="Avenir" w:eastAsia="Avenir" w:hAnsi="Avenir" w:cs="Avenir"/>
          <w:b/>
          <w:sz w:val="26"/>
          <w:szCs w:val="26"/>
        </w:rPr>
        <w:t xml:space="preserve">Ryan Renteria is available for interviews/Q&amp;As, expert commentary, contributed articles/essays and other features, as well as speaking engagements and other media appearances. For more </w:t>
      </w:r>
      <w:r>
        <w:rPr>
          <w:rFonts w:ascii="Avenir" w:eastAsia="Avenir" w:hAnsi="Avenir" w:cs="Avenir"/>
          <w:b/>
          <w:sz w:val="26"/>
          <w:szCs w:val="26"/>
        </w:rPr>
        <w:t>information, visit:</w:t>
      </w:r>
    </w:p>
    <w:p w14:paraId="2C6A41C1" w14:textId="77777777" w:rsidR="00CD14A7" w:rsidRDefault="00FD3AA5">
      <w:pPr>
        <w:jc w:val="center"/>
        <w:rPr>
          <w:rFonts w:ascii="Avenir" w:eastAsia="Avenir" w:hAnsi="Avenir" w:cs="Avenir"/>
          <w:b/>
          <w:sz w:val="26"/>
          <w:szCs w:val="26"/>
        </w:rPr>
      </w:pPr>
      <w:r>
        <w:rPr>
          <w:rFonts w:ascii="Avenir" w:eastAsia="Avenir" w:hAnsi="Avenir" w:cs="Avenir"/>
          <w:b/>
          <w:sz w:val="26"/>
          <w:szCs w:val="26"/>
        </w:rPr>
        <w:t xml:space="preserve"> </w:t>
      </w:r>
    </w:p>
    <w:p w14:paraId="2C6A41C2" w14:textId="77777777" w:rsidR="00CD14A7" w:rsidRDefault="00FD3AA5">
      <w:pPr>
        <w:jc w:val="center"/>
        <w:rPr>
          <w:rFonts w:ascii="Avenir" w:eastAsia="Avenir" w:hAnsi="Avenir" w:cs="Avenir"/>
          <w:b/>
          <w:sz w:val="26"/>
          <w:szCs w:val="26"/>
        </w:rPr>
      </w:pPr>
      <w:r>
        <w:rPr>
          <w:rFonts w:ascii="Avenir" w:eastAsia="Avenir" w:hAnsi="Avenir" w:cs="Avenir"/>
          <w:b/>
          <w:sz w:val="26"/>
          <w:szCs w:val="26"/>
        </w:rPr>
        <w:t xml:space="preserve">Website: </w:t>
      </w:r>
      <w:hyperlink r:id="rId13">
        <w:r w:rsidR="00CD14A7">
          <w:rPr>
            <w:rFonts w:ascii="Avenir" w:eastAsia="Avenir" w:hAnsi="Avenir" w:cs="Avenir"/>
            <w:b/>
            <w:color w:val="1155CC"/>
            <w:sz w:val="26"/>
            <w:szCs w:val="26"/>
            <w:u w:val="single"/>
          </w:rPr>
          <w:t>https://TheStretchFive.com/</w:t>
        </w:r>
      </w:hyperlink>
      <w:r>
        <w:rPr>
          <w:rFonts w:ascii="Avenir" w:eastAsia="Avenir" w:hAnsi="Avenir" w:cs="Avenir"/>
          <w:b/>
          <w:sz w:val="26"/>
          <w:szCs w:val="26"/>
        </w:rPr>
        <w:t xml:space="preserve"> </w:t>
      </w:r>
    </w:p>
    <w:p w14:paraId="2C6A41C3" w14:textId="77777777" w:rsidR="00CD14A7" w:rsidRDefault="00FD3AA5">
      <w:pPr>
        <w:jc w:val="center"/>
        <w:rPr>
          <w:rFonts w:ascii="Avenir" w:eastAsia="Avenir" w:hAnsi="Avenir" w:cs="Avenir"/>
          <w:sz w:val="26"/>
          <w:szCs w:val="26"/>
        </w:rPr>
      </w:pPr>
      <w:r>
        <w:rPr>
          <w:rFonts w:ascii="Avenir" w:eastAsia="Avenir" w:hAnsi="Avenir" w:cs="Avenir"/>
          <w:b/>
          <w:sz w:val="26"/>
          <w:szCs w:val="26"/>
        </w:rPr>
        <w:t xml:space="preserve">LinkedIn: </w:t>
      </w:r>
      <w:hyperlink r:id="rId14">
        <w:r w:rsidR="00CD14A7">
          <w:rPr>
            <w:rFonts w:ascii="Avenir" w:eastAsia="Avenir" w:hAnsi="Avenir" w:cs="Avenir"/>
            <w:b/>
            <w:color w:val="1155CC"/>
            <w:sz w:val="26"/>
            <w:szCs w:val="26"/>
            <w:u w:val="single"/>
          </w:rPr>
          <w:t>https://www.linkedin.com/in/ryan-renteria/</w:t>
        </w:r>
      </w:hyperlink>
    </w:p>
    <w:p w14:paraId="2C6A41C4" w14:textId="77777777" w:rsidR="00CD14A7" w:rsidRDefault="00CD14A7">
      <w:pPr>
        <w:jc w:val="center"/>
        <w:rPr>
          <w:rFonts w:ascii="Avenir" w:eastAsia="Avenir" w:hAnsi="Avenir" w:cs="Avenir"/>
          <w:sz w:val="26"/>
          <w:szCs w:val="26"/>
        </w:rPr>
      </w:pPr>
    </w:p>
    <w:p w14:paraId="2C6A41C5" w14:textId="77777777" w:rsidR="00CD14A7" w:rsidRDefault="00CD14A7">
      <w:pPr>
        <w:jc w:val="center"/>
        <w:rPr>
          <w:rFonts w:ascii="Avenir" w:eastAsia="Avenir" w:hAnsi="Avenir" w:cs="Avenir"/>
          <w:sz w:val="26"/>
          <w:szCs w:val="26"/>
        </w:rPr>
      </w:pPr>
    </w:p>
    <w:p w14:paraId="2C6A41C6" w14:textId="77777777" w:rsidR="00CD14A7" w:rsidRDefault="00FD3AA5">
      <w:pPr>
        <w:jc w:val="center"/>
        <w:rPr>
          <w:rFonts w:ascii="Avenir" w:eastAsia="Avenir" w:hAnsi="Avenir" w:cs="Avenir"/>
          <w:sz w:val="26"/>
          <w:szCs w:val="26"/>
        </w:rPr>
      </w:pPr>
      <w:r>
        <w:rPr>
          <w:rFonts w:ascii="Avenir" w:eastAsia="Avenir" w:hAnsi="Avenir" w:cs="Avenir"/>
          <w:sz w:val="26"/>
          <w:szCs w:val="26"/>
        </w:rPr>
        <w:t># # #</w:t>
      </w:r>
    </w:p>
    <w:sectPr w:rsidR="00CD14A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C16A0"/>
    <w:multiLevelType w:val="multilevel"/>
    <w:tmpl w:val="55D65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0C06A8"/>
    <w:multiLevelType w:val="multilevel"/>
    <w:tmpl w:val="F4AC1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1627498">
    <w:abstractNumId w:val="0"/>
  </w:num>
  <w:num w:numId="2" w16cid:durableId="605117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4A7"/>
    <w:rsid w:val="00103ACE"/>
    <w:rsid w:val="003408E3"/>
    <w:rsid w:val="00821DE2"/>
    <w:rsid w:val="00B71EA5"/>
    <w:rsid w:val="00BA7B3A"/>
    <w:rsid w:val="00CD14A7"/>
    <w:rsid w:val="00EB67FF"/>
    <w:rsid w:val="00FD3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C6A416D"/>
  <w15:docId w15:val="{1D389C52-C7A4-4ED8-AAA2-4BDB43389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estretchfive.com/about-ryan-renteria/" TargetMode="External"/><Relationship Id="rId13" Type="http://schemas.openxmlformats.org/officeDocument/2006/relationships/hyperlink" Target="https://thestretchfive.com/"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www.amazon.com/Lead-without-Burnout-Growth-Stress-ebook/dp/B0CL7VVHGH/ref=sr_1_1?crid=1ZC5EJJ154N4A&amp;keywords=Lead+Without+Burnout%3A+Growth+with+Less+Stress+for+You+and+Your+Team&amp;qid=1697814667&amp;s=books&amp;sprefix=lead+without+burnout+growth+with+less+stress+for+you+and+your+team+%2Cstripbooks%2C120&amp;sr=1-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emily.willette@smithpublicity.com" TargetMode="External"/><Relationship Id="rId11" Type="http://schemas.openxmlformats.org/officeDocument/2006/relationships/hyperlink" Target="https://www.amazon.com/Lead-without-Burnout-Growth-Stress-ebook/dp/B0CL7VVHGH/ref=sr_1_1?crid=1ZC5EJJ154N4A&amp;keywords=Lead+Without+Burnout%3A+Growth+with+Less+Stress+for+You+and+Your+Team&amp;qid=1697814667&amp;s=books&amp;sprefix=lead+without+burnout+growth+with+less+stress+for+you+and+your+team+%2Cstripbooks%2C120&amp;sr=1-1"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thestretchfive.com/" TargetMode="External"/><Relationship Id="rId14" Type="http://schemas.openxmlformats.org/officeDocument/2006/relationships/hyperlink" Target="https://www.linkedin.com/in/ryan-rente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1489</Words>
  <Characters>8491</Characters>
  <Application>Microsoft Office Word</Application>
  <DocSecurity>0</DocSecurity>
  <Lines>70</Lines>
  <Paragraphs>19</Paragraphs>
  <ScaleCrop>false</ScaleCrop>
  <Company/>
  <LinksUpToDate>false</LinksUpToDate>
  <CharactersWithSpaces>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Renteria</cp:lastModifiedBy>
  <cp:revision>6</cp:revision>
  <dcterms:created xsi:type="dcterms:W3CDTF">2024-10-29T17:47:00Z</dcterms:created>
  <dcterms:modified xsi:type="dcterms:W3CDTF">2025-04-16T22:32:00Z</dcterms:modified>
</cp:coreProperties>
</file>